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EA33126"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B66D74">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00A86A44">
        <w:rPr>
          <w:rFonts w:ascii="Arial" w:hAnsi="Arial" w:cs="Arial"/>
          <w:bCs/>
          <w:sz w:val="20"/>
          <w:szCs w:val="20"/>
          <w:u w:val="none"/>
          <w:lang w:val="lt-LT"/>
        </w:rPr>
        <w:t xml:space="preserve"> </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B66D74">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r w:rsidRPr="00B66D74">
        <w:rPr>
          <w:rFonts w:ascii="Arial" w:hAnsi="Arial" w:cs="Arial"/>
          <w:bCs/>
          <w:sz w:val="20"/>
          <w:szCs w:val="20"/>
          <w:u w:val="none"/>
        </w:rPr>
        <w:t xml:space="preserve">the </w:t>
      </w:r>
      <w:r w:rsidRPr="0008146C">
        <w:rPr>
          <w:rFonts w:ascii="Arial" w:hAnsi="Arial" w:cs="Arial"/>
          <w:bCs/>
          <w:sz w:val="20"/>
          <w:szCs w:val="20"/>
          <w:u w:val="none"/>
          <w:lang w:val="lt-LT"/>
        </w:rPr>
        <w:t>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4606C041">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4606C041">
        <w:tc>
          <w:tcPr>
            <w:tcW w:w="7508" w:type="dxa"/>
            <w:gridSpan w:val="3"/>
            <w:vAlign w:val="center"/>
          </w:tcPr>
          <w:p w14:paraId="2FA9DF55" w14:textId="24062321"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w:t>
            </w:r>
            <w:r w:rsidRPr="00A81648">
              <w:rPr>
                <w:rFonts w:ascii="Arial" w:hAnsi="Arial" w:cs="Arial"/>
                <w:b/>
                <w:bCs/>
                <w:sz w:val="20"/>
                <w:szCs w:val="20"/>
              </w:rPr>
              <w:t xml:space="preserve">AB </w:t>
            </w:r>
            <w:r w:rsidR="00A81648" w:rsidRPr="00A81648">
              <w:rPr>
                <w:rFonts w:ascii="Arial" w:hAnsi="Arial" w:cs="Arial"/>
                <w:b/>
                <w:bCs/>
                <w:sz w:val="20"/>
                <w:szCs w:val="20"/>
              </w:rPr>
              <w:t>330 KV  VALDOMŲ ŠUNTO REAKTORIŲ</w:t>
            </w:r>
            <w:r w:rsidRPr="00A81648">
              <w:rPr>
                <w:rFonts w:ascii="Arial" w:hAnsi="Arial" w:cs="Arial"/>
                <w:b/>
                <w:bCs/>
                <w:sz w:val="20"/>
                <w:szCs w:val="20"/>
              </w:rPr>
              <w:t xml:space="preserve"> PIRKIMUI</w:t>
            </w:r>
          </w:p>
        </w:tc>
        <w:tc>
          <w:tcPr>
            <w:tcW w:w="7052" w:type="dxa"/>
          </w:tcPr>
          <w:p w14:paraId="22E99AEB" w14:textId="1A7E7711" w:rsidR="008C693C" w:rsidRPr="009431E9" w:rsidRDefault="006D589C" w:rsidP="00786AEB">
            <w:pPr>
              <w:pStyle w:val="Subtitle"/>
              <w:spacing w:before="60" w:after="60"/>
              <w:jc w:val="center"/>
              <w:rPr>
                <w:rFonts w:ascii="Arial" w:hAnsi="Arial" w:cs="Arial"/>
                <w:b/>
                <w:bCs/>
                <w:sz w:val="20"/>
                <w:szCs w:val="20"/>
                <w:u w:val="none"/>
                <w:lang w:val="en-GB"/>
              </w:rPr>
            </w:pPr>
            <w:r w:rsidRPr="009431E9">
              <w:rPr>
                <w:rFonts w:ascii="Arial" w:hAnsi="Arial" w:cs="Arial"/>
                <w:b/>
                <w:bCs/>
                <w:sz w:val="20"/>
                <w:szCs w:val="20"/>
                <w:u w:val="none"/>
                <w:lang w:val="en-GB"/>
              </w:rPr>
              <w:t xml:space="preserve">FOR PROCUREMENT OF </w:t>
            </w:r>
            <w:r w:rsidR="009431E9" w:rsidRPr="009431E9">
              <w:rPr>
                <w:rFonts w:ascii="Arial" w:hAnsi="Arial" w:cs="Arial"/>
                <w:b/>
                <w:bCs/>
                <w:sz w:val="20"/>
                <w:szCs w:val="20"/>
                <w:u w:val="none"/>
                <w:lang w:val="en-GB"/>
              </w:rPr>
              <w:t xml:space="preserve">330 KV VARIABLE SHUNT REACTORS </w:t>
            </w:r>
            <w:r w:rsidRPr="009431E9">
              <w:rPr>
                <w:rFonts w:ascii="Arial" w:hAnsi="Arial" w:cs="Arial"/>
                <w:b/>
                <w:bCs/>
                <w:sz w:val="20"/>
                <w:szCs w:val="20"/>
                <w:u w:val="none"/>
                <w:lang w:val="en-GB"/>
              </w:rPr>
              <w:t>BY LITGRID AB</w:t>
            </w:r>
          </w:p>
        </w:tc>
      </w:tr>
      <w:tr w:rsidR="00CA6E83" w:rsidRPr="0008146C" w14:paraId="032D2B49" w14:textId="77777777" w:rsidTr="4606C041">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4606C041">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4606C041">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4606C041">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4606C041">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4606C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4606C041">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4606C041">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4606C041">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2526E394"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A86A44">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4606C041">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4606C041">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2E4F4E9A" w:rsidR="00B368F2" w:rsidRPr="00930218" w:rsidRDefault="00B368F2" w:rsidP="00B368F2">
            <w:pPr>
              <w:jc w:val="both"/>
              <w:rPr>
                <w:rFonts w:ascii="Arial" w:hAnsi="Arial" w:cs="Arial"/>
                <w:sz w:val="20"/>
                <w:szCs w:val="20"/>
              </w:rPr>
            </w:pPr>
            <w:r w:rsidRPr="4606C041">
              <w:rPr>
                <w:rFonts w:ascii="Arial" w:hAnsi="Arial" w:cs="Arial"/>
                <w:color w:val="000000" w:themeColor="text1"/>
                <w:sz w:val="20"/>
                <w:szCs w:val="20"/>
                <w:lang w:eastAsia="ar-SA"/>
              </w:rPr>
              <w:t xml:space="preserve">Teikdami Paraišką patvirtiname, kad </w:t>
            </w:r>
            <w:r w:rsidRPr="4606C041">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4606C041">
              <w:rPr>
                <w:rFonts w:ascii="Arial" w:hAnsi="Arial" w:cs="Arial"/>
                <w:color w:val="000000" w:themeColor="text1"/>
                <w:sz w:val="20"/>
                <w:szCs w:val="20"/>
              </w:rPr>
              <w:t xml:space="preserve"> </w:t>
            </w:r>
            <w:r w:rsidRPr="4606C041">
              <w:rPr>
                <w:rFonts w:ascii="Arial" w:hAnsi="Arial" w:cs="Arial"/>
                <w:color w:val="000000" w:themeColor="text1"/>
                <w:sz w:val="20"/>
                <w:szCs w:val="20"/>
                <w:lang w:eastAsia="zh-CN"/>
              </w:rPr>
              <w:t xml:space="preserve">nebus importuotos iš šalių, </w:t>
            </w:r>
            <w:r w:rsidRPr="4606C041">
              <w:rPr>
                <w:rFonts w:ascii="Arial" w:hAnsi="Arial" w:cs="Arial"/>
                <w:sz w:val="20"/>
                <w:szCs w:val="20"/>
              </w:rPr>
              <w:t>ar jų dalių, teritorijų (specialaus statuso zonų)</w:t>
            </w:r>
            <w:r w:rsidRPr="4606C041">
              <w:rPr>
                <w:rFonts w:ascii="Arial" w:hAnsi="Arial" w:cs="Arial"/>
                <w:color w:val="000000" w:themeColor="text1"/>
                <w:sz w:val="20"/>
                <w:szCs w:val="20"/>
                <w:lang w:eastAsia="zh-CN"/>
              </w:rPr>
              <w:t xml:space="preserve">,  iš kurių </w:t>
            </w:r>
            <w:r w:rsidRPr="4606C041">
              <w:rPr>
                <w:rFonts w:ascii="Arial" w:hAnsi="Arial" w:cs="Arial"/>
                <w:sz w:val="20"/>
                <w:szCs w:val="20"/>
              </w:rPr>
              <w:t xml:space="preserve">tokių tiekiamų prekių (naudojamų medžiagų, įrangos) </w:t>
            </w:r>
            <w:r w:rsidRPr="4606C041">
              <w:rPr>
                <w:rFonts w:ascii="Arial" w:hAnsi="Arial" w:cs="Arial"/>
                <w:color w:val="000000" w:themeColor="text1"/>
                <w:sz w:val="20"/>
                <w:szCs w:val="20"/>
                <w:lang w:eastAsia="zh-CN"/>
              </w:rPr>
              <w:t>importas yra draudžiamas pagal Jungtinių Tautų saugumo tarybos sprendimus arba kurioms taikomos  tarptautinės sankcijos</w:t>
            </w:r>
            <w:r w:rsidR="03BCA235" w:rsidRPr="4606C041">
              <w:rPr>
                <w:rFonts w:ascii="Arial" w:hAnsi="Arial" w:cs="Arial"/>
                <w:color w:val="000000" w:themeColor="text1"/>
                <w:sz w:val="20"/>
                <w:szCs w:val="20"/>
                <w:lang w:eastAsia="zh-CN"/>
              </w:rPr>
              <w:t xml:space="preserve"> (ribojamosios priemonės) pagal Lietuvos Respublikos </w:t>
            </w:r>
            <w:r w:rsidR="2468CC5A" w:rsidRPr="4606C041">
              <w:rPr>
                <w:rFonts w:ascii="Arial" w:hAnsi="Arial" w:cs="Arial"/>
                <w:color w:val="000000" w:themeColor="text1"/>
                <w:sz w:val="20"/>
                <w:szCs w:val="20"/>
                <w:lang w:eastAsia="zh-CN"/>
              </w:rPr>
              <w:t>t</w:t>
            </w:r>
            <w:r w:rsidR="03BCA235" w:rsidRPr="4606C041">
              <w:rPr>
                <w:rFonts w:ascii="Arial" w:hAnsi="Arial" w:cs="Arial"/>
                <w:color w:val="000000" w:themeColor="text1"/>
                <w:sz w:val="20"/>
                <w:szCs w:val="20"/>
                <w:lang w:eastAsia="zh-CN"/>
              </w:rPr>
              <w:t>arptautinių sankcijų įstatymą</w:t>
            </w:r>
            <w:r w:rsidRPr="4606C041">
              <w:rPr>
                <w:rFonts w:ascii="Arial" w:hAnsi="Arial" w:cs="Arial"/>
                <w:color w:val="000000" w:themeColor="text1"/>
                <w:sz w:val="20"/>
                <w:szCs w:val="20"/>
                <w:lang w:eastAsia="zh-CN"/>
              </w:rPr>
              <w:t xml:space="preserve">. </w:t>
            </w:r>
            <w:r w:rsidRPr="4606C041">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sidRPr="4606C041">
              <w:rPr>
                <w:rFonts w:ascii="Arial" w:hAnsi="Arial" w:cs="Arial"/>
                <w:color w:val="000000" w:themeColor="text1"/>
                <w:sz w:val="20"/>
                <w:szCs w:val="20"/>
              </w:rPr>
              <w:t>,</w:t>
            </w:r>
            <w:r w:rsidRPr="4606C041">
              <w:rPr>
                <w:rFonts w:ascii="Arial" w:hAnsi="Arial" w:cs="Arial"/>
                <w:color w:val="000000" w:themeColor="text1"/>
                <w:sz w:val="20"/>
                <w:szCs w:val="20"/>
              </w:rPr>
              <w:t xml:space="preserve"> gamintoją ir jo akcininkus. </w:t>
            </w:r>
          </w:p>
        </w:tc>
        <w:tc>
          <w:tcPr>
            <w:tcW w:w="7052" w:type="dxa"/>
          </w:tcPr>
          <w:p w14:paraId="45AED671" w14:textId="6F1907DB"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US"/>
              </w:rPr>
              <w:t xml:space="preserve">By submitting the </w:t>
            </w:r>
            <w:r w:rsidR="00581106" w:rsidRPr="41C49E72">
              <w:rPr>
                <w:rFonts w:ascii="Arial" w:hAnsi="Arial" w:cs="Arial"/>
                <w:sz w:val="20"/>
                <w:szCs w:val="20"/>
                <w:lang w:val="en-US"/>
              </w:rPr>
              <w:t>Application</w:t>
            </w:r>
            <w:r w:rsidRPr="41C49E72">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3DCECF1F" w:rsidRPr="41C49E72">
              <w:rPr>
                <w:rFonts w:ascii="Arial" w:hAnsi="Arial" w:cs="Arial"/>
                <w:sz w:val="20"/>
                <w:szCs w:val="20"/>
                <w:lang w:val="en-US"/>
              </w:rPr>
              <w:t>a</w:t>
            </w:r>
            <w:r w:rsidR="1B324385" w:rsidRPr="41C49E72">
              <w:rPr>
                <w:rFonts w:ascii="Arial" w:hAnsi="Arial" w:cs="Arial"/>
                <w:sz w:val="20"/>
                <w:szCs w:val="20"/>
                <w:lang w:val="en-US"/>
              </w:rPr>
              <w:t xml:space="preserve"> according to the International Sanctions Law of the Republic of Lithuania</w:t>
            </w:r>
            <w:r w:rsidR="3DCECF1F" w:rsidRPr="41C49E72">
              <w:rPr>
                <w:rFonts w:ascii="Arial" w:hAnsi="Arial" w:cs="Arial"/>
                <w:sz w:val="20"/>
                <w:szCs w:val="20"/>
                <w:lang w:val="en-US"/>
              </w:rPr>
              <w:t xml:space="preserve"> </w:t>
            </w:r>
            <w:r w:rsidRPr="41C49E72">
              <w:rPr>
                <w:rFonts w:ascii="Arial" w:hAnsi="Arial" w:cs="Arial"/>
                <w:sz w:val="20"/>
                <w:szCs w:val="20"/>
                <w:lang w:val="en-US"/>
              </w:rPr>
              <w:t>. Upon written request of the Contracting Entity, documents confirming the country of origin of the goods (materials used, equipment), the manufacturer and its shareholders will be submitted within the deadline specified by the Contracting Entity.</w:t>
            </w:r>
          </w:p>
        </w:tc>
      </w:tr>
      <w:tr w:rsidR="00B368F2" w:rsidRPr="0008146C" w14:paraId="56626B2B" w14:textId="77777777" w:rsidTr="4606C041">
        <w:tc>
          <w:tcPr>
            <w:tcW w:w="988" w:type="dxa"/>
            <w:vAlign w:val="center"/>
          </w:tcPr>
          <w:p w14:paraId="2DD517B8" w14:textId="59499C92" w:rsidR="00B368F2" w:rsidRPr="0008146C" w:rsidRDefault="00B368F2" w:rsidP="00B368F2">
            <w:pPr>
              <w:rPr>
                <w:rFonts w:ascii="Arial" w:hAnsi="Arial" w:cs="Arial"/>
                <w:sz w:val="20"/>
                <w:szCs w:val="20"/>
              </w:rPr>
            </w:pPr>
            <w:r w:rsidRPr="0008146C">
              <w:rPr>
                <w:rFonts w:ascii="Arial" w:hAnsi="Arial" w:cs="Arial"/>
                <w:sz w:val="20"/>
                <w:szCs w:val="20"/>
              </w:rPr>
              <w:t>1.4.</w:t>
            </w:r>
          </w:p>
        </w:tc>
        <w:tc>
          <w:tcPr>
            <w:tcW w:w="6520" w:type="dxa"/>
            <w:gridSpan w:val="2"/>
          </w:tcPr>
          <w:p w14:paraId="3046BF5F" w14:textId="77777777" w:rsidR="00B368F2" w:rsidRPr="0008146C" w:rsidRDefault="00B368F2" w:rsidP="00B368F2">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50C4AF2">
              <w:rPr>
                <w:rFonts w:ascii="Arial" w:hAnsi="Arial" w:cs="Arial"/>
                <w:b/>
                <w:bCs/>
                <w:i/>
                <w:iCs/>
                <w:color w:val="FF0000"/>
                <w:sz w:val="20"/>
                <w:szCs w:val="20"/>
                <w:u w:val="single"/>
                <w:lang w:eastAsia="zh-CN"/>
              </w:rPr>
              <w:t>Tiekėjas privalo pasirinkti tinkamą Paraiškos 1.4 punkto variantą, o netinkamą išbraukti:</w:t>
            </w:r>
          </w:p>
          <w:p w14:paraId="252868CB" w14:textId="4AD16443"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08146C">
              <w:rPr>
                <w:rFonts w:ascii="Arial" w:hAnsi="Arial" w:cs="Arial"/>
                <w:sz w:val="20"/>
                <w:szCs w:val="20"/>
              </w:rPr>
              <w:t>Teikdami Paraišką, informuojame, kad mes ir/ar mūsų kontroliuojami asmenys (jeigu tokie yra)</w:t>
            </w:r>
            <w:r w:rsidR="00465311">
              <w:rPr>
                <w:rFonts w:ascii="Arial" w:hAnsi="Arial" w:cs="Arial"/>
                <w:sz w:val="20"/>
                <w:szCs w:val="20"/>
              </w:rPr>
              <w:t xml:space="preserve"> </w:t>
            </w:r>
            <w:r w:rsidRPr="0008146C">
              <w:rPr>
                <w:rFonts w:ascii="Arial" w:hAnsi="Arial" w:cs="Arial"/>
                <w:sz w:val="20"/>
                <w:szCs w:val="20"/>
              </w:rPr>
              <w:t>nedalyvavo ir/ar nedalyvauja įstatymu</w:t>
            </w:r>
            <w:r w:rsidRPr="0008146C">
              <w:rPr>
                <w:rStyle w:val="FootnoteReference"/>
                <w:rFonts w:ascii="Arial" w:hAnsi="Arial" w:cs="Arial"/>
                <w:sz w:val="20"/>
                <w:szCs w:val="20"/>
              </w:rPr>
              <w:footnoteReference w:id="1"/>
            </w:r>
            <w:r w:rsidRPr="0008146C">
              <w:rPr>
                <w:rFonts w:ascii="Arial" w:hAnsi="Arial" w:cs="Arial"/>
                <w:sz w:val="20"/>
                <w:szCs w:val="20"/>
              </w:rPr>
              <w:t xml:space="preserve"> pripažintos nesaugia branduolinės elektrinės statyboje trečiojoje šalyje ar jos veikloje</w:t>
            </w:r>
            <w:bookmarkStart w:id="3" w:name="_Hlk90277662"/>
            <w:r w:rsidRPr="0008146C">
              <w:rPr>
                <w:rStyle w:val="FootnoteReference"/>
                <w:rFonts w:ascii="Arial" w:hAnsi="Arial" w:cs="Arial"/>
                <w:sz w:val="20"/>
                <w:szCs w:val="20"/>
              </w:rPr>
              <w:footnoteReference w:id="2"/>
            </w:r>
            <w:bookmarkEnd w:id="3"/>
            <w:r w:rsidRPr="0008146C">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5311">
              <w:rPr>
                <w:rFonts w:ascii="Arial" w:hAnsi="Arial" w:cs="Arial"/>
                <w:sz w:val="20"/>
                <w:szCs w:val="20"/>
              </w:rPr>
              <w:t>.</w:t>
            </w:r>
          </w:p>
          <w:p w14:paraId="1A48FFF3" w14:textId="77777777"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08146C">
              <w:rPr>
                <w:rFonts w:ascii="Arial" w:hAnsi="Arial" w:cs="Arial"/>
                <w:i/>
                <w:iCs/>
                <w:color w:val="FF0000"/>
                <w:sz w:val="20"/>
                <w:szCs w:val="20"/>
                <w:lang w:eastAsia="zh-CN"/>
              </w:rPr>
              <w:lastRenderedPageBreak/>
              <w:t>arba</w:t>
            </w:r>
          </w:p>
          <w:p w14:paraId="62FBCC8D" w14:textId="727D32F9" w:rsidR="00B368F2" w:rsidRPr="0008146C" w:rsidRDefault="00B368F2" w:rsidP="00B368F2">
            <w:pPr>
              <w:jc w:val="both"/>
              <w:rPr>
                <w:rFonts w:ascii="Arial" w:hAnsi="Arial" w:cs="Arial"/>
                <w:sz w:val="20"/>
                <w:szCs w:val="20"/>
              </w:rPr>
            </w:pPr>
            <w:r w:rsidRPr="0008146C">
              <w:rPr>
                <w:rFonts w:ascii="Arial" w:hAnsi="Arial" w:cs="Arial"/>
                <w:sz w:val="20"/>
                <w:szCs w:val="20"/>
              </w:rPr>
              <w:t>Teikdami Paraišką, informuojame, kad mes ir/ar mūsų kontroliuojami asmenys (jeigu tokie yra) dalyvavo ir/ar dalyvauja įstatymu</w:t>
            </w:r>
            <w:r w:rsidRPr="0008146C">
              <w:rPr>
                <w:rFonts w:ascii="Arial" w:hAnsi="Arial" w:cs="Arial"/>
                <w:sz w:val="20"/>
                <w:szCs w:val="20"/>
                <w:vertAlign w:val="superscript"/>
              </w:rPr>
              <w:footnoteReference w:id="3"/>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76818C21" w:rsidR="00B368F2" w:rsidRPr="0008146C" w:rsidRDefault="00B368F2" w:rsidP="00B368F2">
            <w:pPr>
              <w:spacing w:before="60" w:after="60"/>
              <w:jc w:val="both"/>
              <w:rPr>
                <w:rFonts w:ascii="Arial" w:hAnsi="Arial" w:cs="Arial"/>
                <w:b/>
                <w:bCs/>
                <w:i/>
                <w:iCs/>
                <w:color w:val="FF0000"/>
                <w:sz w:val="20"/>
                <w:szCs w:val="20"/>
                <w:u w:val="single"/>
                <w:lang w:val="en-GB"/>
              </w:rPr>
            </w:pPr>
            <w:r w:rsidRPr="0008146C">
              <w:rPr>
                <w:rFonts w:ascii="Arial" w:hAnsi="Arial" w:cs="Arial"/>
                <w:b/>
                <w:bCs/>
                <w:i/>
                <w:iCs/>
                <w:color w:val="FF0000"/>
                <w:sz w:val="20"/>
                <w:szCs w:val="20"/>
                <w:u w:val="single"/>
                <w:lang w:val="en-GB"/>
              </w:rPr>
              <w:lastRenderedPageBreak/>
              <w:t>The Supplier must choose the appropriate option of paragraph 1.4 of the Application and delete the other one:</w:t>
            </w:r>
          </w:p>
          <w:p w14:paraId="652CA9DE" w14:textId="6BAA1CEC" w:rsidR="00B368F2" w:rsidRPr="0008146C" w:rsidRDefault="00B368F2" w:rsidP="00B368F2">
            <w:pPr>
              <w:spacing w:before="60" w:after="60"/>
              <w:jc w:val="both"/>
              <w:rPr>
                <w:rFonts w:ascii="Arial" w:hAnsi="Arial" w:cs="Arial"/>
                <w:sz w:val="20"/>
                <w:szCs w:val="20"/>
                <w:lang w:val="en-GB"/>
              </w:rPr>
            </w:pPr>
            <w:r w:rsidRPr="0008146C">
              <w:rPr>
                <w:rFonts w:ascii="Arial" w:hAnsi="Arial" w:cs="Arial"/>
                <w:sz w:val="20"/>
                <w:szCs w:val="20"/>
                <w:lang w:val="en-GB"/>
              </w:rPr>
              <w:t>By submitting the Application, we inform that we and/or the entities controlled by us (if any) did not/does not participate in the construction of statutory</w:t>
            </w:r>
            <w:r w:rsidRPr="0008146C">
              <w:rPr>
                <w:rStyle w:val="FootnoteReference"/>
                <w:rFonts w:ascii="Arial" w:hAnsi="Arial" w:cs="Arial"/>
                <w:sz w:val="20"/>
                <w:szCs w:val="20"/>
              </w:rPr>
              <w:footnoteReference w:id="4"/>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5"/>
            </w:r>
            <w:r w:rsidRPr="0008146C">
              <w:rPr>
                <w:rFonts w:ascii="Arial" w:hAnsi="Arial" w:cs="Arial"/>
                <w:sz w:val="20"/>
                <w:szCs w:val="20"/>
                <w:lang w:val="en-GB"/>
              </w:rPr>
              <w:t>.</w:t>
            </w:r>
          </w:p>
          <w:p w14:paraId="7D7D9ED5" w14:textId="77777777" w:rsidR="00B368F2" w:rsidRPr="0008146C" w:rsidRDefault="00B368F2" w:rsidP="00B368F2">
            <w:pPr>
              <w:spacing w:before="60" w:after="60"/>
              <w:jc w:val="both"/>
              <w:rPr>
                <w:rFonts w:ascii="Arial" w:hAnsi="Arial" w:cs="Arial"/>
                <w:b/>
                <w:bCs/>
                <w:i/>
                <w:iCs/>
                <w:color w:val="FF0000"/>
                <w:sz w:val="20"/>
                <w:szCs w:val="20"/>
                <w:lang w:val="en-GB"/>
              </w:rPr>
            </w:pPr>
            <w:r w:rsidRPr="0008146C">
              <w:rPr>
                <w:rFonts w:ascii="Arial" w:hAnsi="Arial" w:cs="Arial"/>
                <w:b/>
                <w:bCs/>
                <w:i/>
                <w:iCs/>
                <w:color w:val="FF0000"/>
                <w:sz w:val="20"/>
                <w:szCs w:val="20"/>
                <w:lang w:val="en-GB"/>
              </w:rPr>
              <w:lastRenderedPageBreak/>
              <w:t>or</w:t>
            </w:r>
          </w:p>
          <w:p w14:paraId="70E32DD6" w14:textId="27E74652" w:rsidR="00B368F2" w:rsidRPr="0008146C" w:rsidRDefault="00B368F2" w:rsidP="00B368F2">
            <w:pPr>
              <w:jc w:val="both"/>
              <w:rPr>
                <w:rFonts w:ascii="Arial" w:hAnsi="Arial" w:cs="Arial"/>
                <w:sz w:val="20"/>
                <w:szCs w:val="20"/>
              </w:rPr>
            </w:pPr>
            <w:bookmarkStart w:id="4" w:name="_Hlk94691167"/>
            <w:r w:rsidRPr="0008146C">
              <w:rPr>
                <w:rFonts w:ascii="Arial" w:hAnsi="Arial" w:cs="Arial"/>
                <w:sz w:val="20"/>
                <w:szCs w:val="20"/>
                <w:lang w:val="en-GB"/>
              </w:rPr>
              <w:t xml:space="preserve">By submitting the Application, we inform that we and/or entities controlled by us (if any) </w:t>
            </w:r>
            <w:bookmarkStart w:id="5" w:name="_Hlk94690795"/>
            <w:r w:rsidRPr="0008146C">
              <w:rPr>
                <w:rFonts w:ascii="Arial" w:hAnsi="Arial" w:cs="Arial"/>
                <w:sz w:val="20"/>
                <w:szCs w:val="20"/>
                <w:lang w:val="en-GB"/>
              </w:rPr>
              <w:t>have participated and/or are participating in</w:t>
            </w:r>
            <w:bookmarkEnd w:id="5"/>
            <w:r w:rsidRPr="0008146C">
              <w:rPr>
                <w:rFonts w:ascii="Arial" w:hAnsi="Arial" w:cs="Arial"/>
                <w:sz w:val="20"/>
                <w:szCs w:val="20"/>
                <w:lang w:val="en-GB"/>
              </w:rPr>
              <w:t xml:space="preserve"> the construction of statutory</w:t>
            </w:r>
            <w:r w:rsidRPr="0008146C">
              <w:rPr>
                <w:rStyle w:val="FootnoteReference"/>
                <w:rFonts w:ascii="Arial" w:hAnsi="Arial" w:cs="Arial"/>
                <w:sz w:val="20"/>
                <w:szCs w:val="20"/>
              </w:rPr>
              <w:footnoteReference w:id="6"/>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7"/>
            </w:r>
            <w:bookmarkEnd w:id="4"/>
            <w:r w:rsidRPr="0008146C">
              <w:rPr>
                <w:rFonts w:ascii="Arial" w:hAnsi="Arial" w:cs="Arial"/>
                <w:sz w:val="20"/>
                <w:szCs w:val="20"/>
                <w:lang w:val="en-GB"/>
              </w:rPr>
              <w:t>.</w:t>
            </w:r>
          </w:p>
        </w:tc>
      </w:tr>
      <w:tr w:rsidR="00B368F2" w:rsidRPr="0008146C" w14:paraId="617022C7" w14:textId="77777777" w:rsidTr="4606C041">
        <w:tc>
          <w:tcPr>
            <w:tcW w:w="988" w:type="dxa"/>
          </w:tcPr>
          <w:p w14:paraId="18B6375A" w14:textId="0E3568DB" w:rsidR="00B368F2" w:rsidRPr="0008146C" w:rsidRDefault="00B368F2" w:rsidP="00B368F2">
            <w:pPr>
              <w:rPr>
                <w:rFonts w:ascii="Arial" w:hAnsi="Arial" w:cs="Arial"/>
                <w:sz w:val="20"/>
                <w:szCs w:val="20"/>
              </w:rPr>
            </w:pPr>
            <w:r w:rsidRPr="0008146C">
              <w:rPr>
                <w:rFonts w:ascii="Arial" w:hAnsi="Arial" w:cs="Arial"/>
                <w:sz w:val="20"/>
                <w:szCs w:val="20"/>
              </w:rPr>
              <w:lastRenderedPageBreak/>
              <w:t>1.4.1.</w:t>
            </w:r>
          </w:p>
        </w:tc>
        <w:tc>
          <w:tcPr>
            <w:tcW w:w="6520" w:type="dxa"/>
            <w:gridSpan w:val="2"/>
          </w:tcPr>
          <w:p w14:paraId="21762C4C" w14:textId="5DA4B6BF" w:rsidR="00B368F2" w:rsidRPr="0008146C" w:rsidRDefault="00B368F2" w:rsidP="00B368F2">
            <w:pPr>
              <w:rPr>
                <w:rFonts w:ascii="Arial" w:hAnsi="Arial" w:cs="Arial"/>
                <w:sz w:val="20"/>
                <w:szCs w:val="20"/>
              </w:rPr>
            </w:pPr>
            <w:r w:rsidRPr="0008146C">
              <w:rPr>
                <w:rFonts w:ascii="Arial" w:hAnsi="Arial" w:cs="Arial"/>
                <w:sz w:val="20"/>
                <w:szCs w:val="20"/>
              </w:rPr>
              <w:t>Detali informacija pateikiama lentelėje:</w:t>
            </w:r>
          </w:p>
        </w:tc>
        <w:tc>
          <w:tcPr>
            <w:tcW w:w="7052" w:type="dxa"/>
          </w:tcPr>
          <w:p w14:paraId="4D8E26B7" w14:textId="1E59000F" w:rsidR="00B368F2" w:rsidRPr="0008146C" w:rsidRDefault="00B368F2" w:rsidP="00B368F2">
            <w:pPr>
              <w:rPr>
                <w:rFonts w:ascii="Arial" w:hAnsi="Arial" w:cs="Arial"/>
                <w:sz w:val="20"/>
                <w:szCs w:val="20"/>
              </w:rPr>
            </w:pPr>
            <w:r w:rsidRPr="0008146C">
              <w:rPr>
                <w:rFonts w:ascii="Arial" w:hAnsi="Arial" w:cs="Arial"/>
                <w:sz w:val="20"/>
                <w:szCs w:val="20"/>
                <w:lang w:val="en-GB"/>
              </w:rPr>
              <w:t>Detailed information is provided in the table:</w:t>
            </w:r>
          </w:p>
        </w:tc>
      </w:tr>
    </w:tbl>
    <w:p w14:paraId="4C56875E" w14:textId="77777777" w:rsidR="00F10934" w:rsidRPr="0008146C" w:rsidRDefault="00F10934" w:rsidP="00F10934">
      <w:pPr>
        <w:spacing w:after="0"/>
        <w:rPr>
          <w:rFonts w:ascii="Arial" w:hAnsi="Arial" w:cs="Arial"/>
          <w:sz w:val="20"/>
          <w:szCs w:val="20"/>
        </w:rPr>
      </w:pPr>
    </w:p>
    <w:p w14:paraId="52383D2E" w14:textId="6AA64EB6" w:rsidR="00792C08" w:rsidRPr="0008146C" w:rsidRDefault="00F10934" w:rsidP="00F10934">
      <w:pPr>
        <w:spacing w:after="0"/>
        <w:jc w:val="right"/>
        <w:rPr>
          <w:rFonts w:ascii="Arial" w:hAnsi="Arial" w:cs="Arial"/>
          <w:sz w:val="20"/>
          <w:szCs w:val="20"/>
        </w:rPr>
      </w:pPr>
      <w:r w:rsidRPr="0008146C">
        <w:rPr>
          <w:rFonts w:ascii="Arial" w:hAnsi="Arial" w:cs="Arial"/>
          <w:sz w:val="20"/>
          <w:szCs w:val="20"/>
        </w:rPr>
        <w:t>1.4.1. lentelė</w:t>
      </w:r>
      <w:r w:rsidR="00A27A2A" w:rsidRPr="0008146C">
        <w:rPr>
          <w:rFonts w:ascii="Arial" w:hAnsi="Arial" w:cs="Arial"/>
          <w:sz w:val="20"/>
          <w:szCs w:val="20"/>
        </w:rPr>
        <w:t xml:space="preserve"> / </w:t>
      </w:r>
      <w:r w:rsidR="00A27A2A" w:rsidRPr="0008146C">
        <w:rPr>
          <w:rFonts w:ascii="Arial" w:hAnsi="Arial" w:cs="Arial"/>
          <w:sz w:val="20"/>
          <w:szCs w:val="20"/>
          <w:lang w:val="en-US"/>
        </w:rPr>
        <w:t>Table 1</w:t>
      </w:r>
      <w:r w:rsidR="00A27A2A" w:rsidRPr="0008146C">
        <w:rPr>
          <w:rFonts w:ascii="Arial" w:hAnsi="Arial" w:cs="Arial"/>
          <w:sz w:val="20"/>
          <w:szCs w:val="20"/>
        </w:rPr>
        <w:t>.4.1.</w:t>
      </w:r>
    </w:p>
    <w:tbl>
      <w:tblPr>
        <w:tblStyle w:val="TableGrid"/>
        <w:tblW w:w="14596" w:type="dxa"/>
        <w:tblLook w:val="04A0" w:firstRow="1" w:lastRow="0" w:firstColumn="1" w:lastColumn="0" w:noHBand="0" w:noVBand="1"/>
      </w:tblPr>
      <w:tblGrid>
        <w:gridCol w:w="2762"/>
        <w:gridCol w:w="2762"/>
        <w:gridCol w:w="1913"/>
        <w:gridCol w:w="1914"/>
        <w:gridCol w:w="2622"/>
        <w:gridCol w:w="2623"/>
      </w:tblGrid>
      <w:tr w:rsidR="00F10934" w:rsidRPr="0008146C" w14:paraId="35D26149" w14:textId="77777777" w:rsidTr="00B43E95">
        <w:tc>
          <w:tcPr>
            <w:tcW w:w="2762" w:type="dxa"/>
          </w:tcPr>
          <w:p w14:paraId="3AEC2DCE"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Įstatymu</w:t>
            </w:r>
            <w:r w:rsidRPr="0008146C">
              <w:rPr>
                <w:rStyle w:val="FootnoteReference"/>
                <w:rFonts w:ascii="Arial" w:hAnsi="Arial" w:cs="Arial"/>
                <w:sz w:val="20"/>
                <w:szCs w:val="20"/>
              </w:rPr>
              <w:footnoteReference w:id="8"/>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62" w:type="dxa"/>
          </w:tcPr>
          <w:p w14:paraId="06E56936" w14:textId="38EA9B91"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08146C">
              <w:rPr>
                <w:rStyle w:val="FootnoteReference"/>
                <w:rFonts w:ascii="Arial" w:hAnsi="Arial" w:cs="Arial"/>
                <w:sz w:val="20"/>
                <w:szCs w:val="20"/>
                <w:lang w:val="en-US"/>
              </w:rPr>
              <w:footnoteReference w:id="9"/>
            </w:r>
            <w:r w:rsidRPr="0008146C">
              <w:rPr>
                <w:rFonts w:ascii="Arial" w:hAnsi="Arial" w:cs="Arial"/>
                <w:sz w:val="20"/>
                <w:szCs w:val="20"/>
                <w:lang w:val="en-US"/>
              </w:rPr>
              <w:t>/Legal entity code</w:t>
            </w:r>
          </w:p>
        </w:tc>
        <w:tc>
          <w:tcPr>
            <w:tcW w:w="1913" w:type="dxa"/>
          </w:tcPr>
          <w:p w14:paraId="4D39B89C" w14:textId="6E8191ED"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rPr>
              <w:t>Ryšys su Tiekėju (</w:t>
            </w:r>
            <w:r w:rsidRPr="0008146C">
              <w:rPr>
                <w:rFonts w:ascii="Arial" w:hAnsi="Arial" w:cs="Arial"/>
                <w:i/>
                <w:iCs/>
                <w:sz w:val="20"/>
                <w:szCs w:val="20"/>
              </w:rPr>
              <w:t>pats Tiekėjas, jo kontroliuojamas asmuo)</w:t>
            </w:r>
          </w:p>
        </w:tc>
        <w:tc>
          <w:tcPr>
            <w:tcW w:w="1914" w:type="dxa"/>
          </w:tcPr>
          <w:p w14:paraId="2A01F9FC" w14:textId="7BC81EA4"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lang w:val="en-US"/>
              </w:rPr>
              <w:t xml:space="preserve">Relation to the Supplier </w:t>
            </w:r>
            <w:r w:rsidRPr="0008146C">
              <w:rPr>
                <w:rFonts w:ascii="Arial" w:hAnsi="Arial" w:cs="Arial"/>
                <w:i/>
                <w:iCs/>
                <w:sz w:val="20"/>
                <w:szCs w:val="20"/>
                <w:lang w:val="en-US"/>
              </w:rPr>
              <w:t>(Supplier itself, entity which is controlled by the Supplier)</w:t>
            </w:r>
          </w:p>
        </w:tc>
        <w:tc>
          <w:tcPr>
            <w:tcW w:w="2622" w:type="dxa"/>
          </w:tcPr>
          <w:p w14:paraId="7ECB36CC"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Objektas/projektas, kuriame buvo atlikti darbai, atliktų darbų, suteiktų paslaugų ar tiektų prekių apibūdinimas</w:t>
            </w:r>
          </w:p>
        </w:tc>
        <w:tc>
          <w:tcPr>
            <w:tcW w:w="2623" w:type="dxa"/>
          </w:tcPr>
          <w:p w14:paraId="28E00952" w14:textId="14E170DC"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Object/project in which the works were executed, the description of executed works, provided services or supplied goods</w:t>
            </w:r>
          </w:p>
        </w:tc>
      </w:tr>
      <w:tr w:rsidR="00F10934" w:rsidRPr="0008146C" w14:paraId="2C420F21" w14:textId="77777777" w:rsidTr="00F10934">
        <w:tc>
          <w:tcPr>
            <w:tcW w:w="5524" w:type="dxa"/>
            <w:gridSpan w:val="2"/>
          </w:tcPr>
          <w:p w14:paraId="62EB06D5"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6D7206FF"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4A835AE0"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08146C" w14:paraId="68540019" w14:textId="77777777" w:rsidTr="00F10934">
        <w:tc>
          <w:tcPr>
            <w:tcW w:w="5524" w:type="dxa"/>
            <w:gridSpan w:val="2"/>
          </w:tcPr>
          <w:p w14:paraId="7D4B30F6"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48A2549D"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1694DFA2"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F10934" w:rsidRPr="0008146C" w14:paraId="26F8464D" w14:textId="77777777" w:rsidTr="4606C041">
        <w:tc>
          <w:tcPr>
            <w:tcW w:w="1050" w:type="dxa"/>
            <w:vAlign w:val="center"/>
          </w:tcPr>
          <w:p w14:paraId="753F1B82" w14:textId="0CCEFDE4" w:rsidR="00F10934" w:rsidRPr="0008146C" w:rsidRDefault="00511965" w:rsidP="0027769A">
            <w:pPr>
              <w:rPr>
                <w:rFonts w:ascii="Arial" w:hAnsi="Arial" w:cs="Arial"/>
                <w:sz w:val="20"/>
                <w:szCs w:val="20"/>
              </w:rPr>
            </w:pPr>
            <w:r w:rsidRPr="0008146C">
              <w:rPr>
                <w:rFonts w:ascii="Arial" w:hAnsi="Arial" w:cs="Arial"/>
                <w:sz w:val="20"/>
                <w:szCs w:val="20"/>
              </w:rPr>
              <w:t>1.5.</w:t>
            </w:r>
          </w:p>
        </w:tc>
        <w:tc>
          <w:tcPr>
            <w:tcW w:w="6492" w:type="dxa"/>
          </w:tcPr>
          <w:p w14:paraId="110F4DBB" w14:textId="1DCA3DBE" w:rsidR="00F10934" w:rsidRPr="0008146C" w:rsidRDefault="00511965" w:rsidP="00511965">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08146C">
              <w:rPr>
                <w:rFonts w:ascii="Arial" w:hAnsi="Arial" w:cs="Arial"/>
                <w:sz w:val="20"/>
                <w:szCs w:val="20"/>
                <w:lang w:eastAsia="zh-CN"/>
              </w:rPr>
              <w:t xml:space="preserve">Mums žinoma, kad </w:t>
            </w:r>
            <w:r w:rsidR="0074283F">
              <w:rPr>
                <w:rFonts w:ascii="Arial" w:hAnsi="Arial" w:cs="Arial"/>
                <w:sz w:val="20"/>
                <w:szCs w:val="20"/>
                <w:lang w:eastAsia="zh-CN"/>
              </w:rPr>
              <w:t>Paraiškos</w:t>
            </w:r>
            <w:r w:rsidR="0074283F" w:rsidRPr="0008146C">
              <w:rPr>
                <w:rFonts w:ascii="Arial" w:hAnsi="Arial" w:cs="Arial"/>
                <w:sz w:val="20"/>
                <w:szCs w:val="20"/>
                <w:lang w:eastAsia="zh-CN"/>
              </w:rPr>
              <w:t xml:space="preserve"> </w:t>
            </w:r>
            <w:r w:rsidRPr="0008146C">
              <w:rPr>
                <w:rFonts w:ascii="Arial" w:hAnsi="Arial" w:cs="Arial"/>
                <w:sz w:val="20"/>
                <w:szCs w:val="20"/>
                <w:lang w:eastAsia="zh-CN"/>
              </w:rPr>
              <w:t xml:space="preserve">1.4 punkte nurodytos informacijos pagrindu Pirkimo laimėjimo atveju Perkantysis subjektas gali inicijuoti Lietuvos Respublikos nacionaliniam saugumui užtikrinti svarbių objektų </w:t>
            </w:r>
            <w:r w:rsidRPr="0008146C">
              <w:rPr>
                <w:rFonts w:ascii="Arial" w:hAnsi="Arial" w:cs="Arial"/>
                <w:sz w:val="20"/>
                <w:szCs w:val="20"/>
                <w:lang w:eastAsia="zh-CN"/>
              </w:rPr>
              <w:lastRenderedPageBreak/>
              <w:t xml:space="preserve">apsaugos įstatymo 13 straipsnyje numatytą sandorių atitikties nacionalinio saugumo interesams patikrą. </w:t>
            </w:r>
          </w:p>
        </w:tc>
        <w:tc>
          <w:tcPr>
            <w:tcW w:w="7018" w:type="dxa"/>
          </w:tcPr>
          <w:p w14:paraId="1325AA05" w14:textId="22113AEB" w:rsidR="00F10934" w:rsidRPr="0008146C" w:rsidRDefault="00B460E7" w:rsidP="00DB6DF6">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lastRenderedPageBreak/>
              <w:t>We are aware that based on the information specified in paragraph 1.4.</w:t>
            </w:r>
            <w:r w:rsidR="002E4753">
              <w:rPr>
                <w:rFonts w:ascii="Arial" w:hAnsi="Arial" w:cs="Arial"/>
                <w:sz w:val="20"/>
                <w:szCs w:val="20"/>
                <w:lang w:val="en-GB"/>
              </w:rPr>
              <w:t xml:space="preserve"> of Application</w:t>
            </w:r>
            <w:r w:rsidRPr="0008146C">
              <w:rPr>
                <w:rFonts w:ascii="Arial" w:hAnsi="Arial" w:cs="Arial"/>
                <w:sz w:val="20"/>
                <w:szCs w:val="20"/>
                <w:lang w:val="en-GB"/>
              </w:rPr>
              <w:t xml:space="preserve">, in the event of winning the Procurement, the Contracting Entity may initiate the verification of compliance of agreements with the interests of </w:t>
            </w:r>
            <w:r w:rsidRPr="0008146C">
              <w:rPr>
                <w:rFonts w:ascii="Arial" w:hAnsi="Arial" w:cs="Arial"/>
                <w:sz w:val="20"/>
                <w:szCs w:val="20"/>
                <w:lang w:val="en-GB"/>
              </w:rPr>
              <w:lastRenderedPageBreak/>
              <w:t>national security provided for in Article 13 of the Law on the Protection of Objects Important for National Security of the Republic of Lithuania.</w:t>
            </w:r>
          </w:p>
        </w:tc>
      </w:tr>
      <w:tr w:rsidR="0027769A" w:rsidRPr="0008146C" w14:paraId="4344A93F" w14:textId="77777777" w:rsidTr="4606C041">
        <w:tc>
          <w:tcPr>
            <w:tcW w:w="1050" w:type="dxa"/>
            <w:vAlign w:val="center"/>
          </w:tcPr>
          <w:p w14:paraId="7CC911CC" w14:textId="7B00F4F2" w:rsidR="0027769A" w:rsidRPr="0008146C" w:rsidRDefault="0027769A" w:rsidP="0027769A">
            <w:pPr>
              <w:rPr>
                <w:rFonts w:ascii="Arial" w:hAnsi="Arial" w:cs="Arial"/>
                <w:sz w:val="20"/>
                <w:szCs w:val="20"/>
              </w:rPr>
            </w:pPr>
            <w:r>
              <w:rPr>
                <w:rFonts w:ascii="Arial" w:hAnsi="Arial" w:cs="Arial"/>
                <w:sz w:val="20"/>
                <w:szCs w:val="20"/>
              </w:rPr>
              <w:lastRenderedPageBreak/>
              <w:t>1.6.</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We confirm that the goods (including their manufacturers), services or works we offer will not endanger national </w:t>
            </w:r>
            <w:proofErr w:type="gramStart"/>
            <w:r w:rsidRPr="00D95918">
              <w:rPr>
                <w:rFonts w:ascii="Arial" w:hAnsi="Arial" w:cs="Arial"/>
                <w:sz w:val="20"/>
                <w:szCs w:val="20"/>
                <w:lang w:val="en-US"/>
              </w:rPr>
              <w:t>security,  when</w:t>
            </w:r>
            <w:proofErr w:type="gramEnd"/>
            <w:r w:rsidRPr="00D95918">
              <w:rPr>
                <w:rFonts w:ascii="Arial" w:hAnsi="Arial" w:cs="Arial"/>
                <w:sz w:val="20"/>
                <w:szCs w:val="20"/>
                <w:lang w:val="en-US"/>
              </w:rPr>
              <w:t xml:space="preserve">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4606C041">
        <w:tc>
          <w:tcPr>
            <w:tcW w:w="1050" w:type="dxa"/>
            <w:vAlign w:val="center"/>
          </w:tcPr>
          <w:p w14:paraId="53A1FBD1" w14:textId="69751CB2" w:rsidR="0027769A" w:rsidRPr="0008146C" w:rsidRDefault="0027769A" w:rsidP="0027769A">
            <w:pPr>
              <w:rPr>
                <w:rFonts w:ascii="Arial" w:hAnsi="Arial" w:cs="Arial"/>
                <w:sz w:val="20"/>
                <w:szCs w:val="20"/>
              </w:rPr>
            </w:pPr>
            <w:r>
              <w:rPr>
                <w:rFonts w:ascii="Arial" w:hAnsi="Arial" w:cs="Arial"/>
                <w:sz w:val="20"/>
                <w:szCs w:val="20"/>
              </w:rPr>
              <w:t>1.6.1.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4606C041">
        <w:tc>
          <w:tcPr>
            <w:tcW w:w="1050" w:type="dxa"/>
            <w:vAlign w:val="center"/>
          </w:tcPr>
          <w:p w14:paraId="06F7C535" w14:textId="19D60AB6" w:rsidR="0027769A" w:rsidRPr="0008146C" w:rsidRDefault="0027769A" w:rsidP="0027769A">
            <w:pPr>
              <w:rPr>
                <w:rFonts w:ascii="Arial" w:hAnsi="Arial" w:cs="Arial"/>
                <w:sz w:val="20"/>
                <w:szCs w:val="20"/>
              </w:rPr>
            </w:pPr>
            <w:r>
              <w:rPr>
                <w:rFonts w:ascii="Arial" w:hAnsi="Arial" w:cs="Arial"/>
                <w:sz w:val="20"/>
                <w:szCs w:val="20"/>
              </w:rPr>
              <w:t>1.6.2.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4606C041">
        <w:tc>
          <w:tcPr>
            <w:tcW w:w="1050" w:type="dxa"/>
            <w:vAlign w:val="center"/>
          </w:tcPr>
          <w:p w14:paraId="1558307F" w14:textId="0B2DF7B4" w:rsidR="0027769A" w:rsidRPr="0008146C" w:rsidRDefault="0027769A" w:rsidP="0027769A">
            <w:pPr>
              <w:rPr>
                <w:rFonts w:ascii="Arial" w:hAnsi="Arial" w:cs="Arial"/>
                <w:sz w:val="20"/>
                <w:szCs w:val="20"/>
              </w:rPr>
            </w:pPr>
            <w:r>
              <w:rPr>
                <w:rFonts w:ascii="Arial" w:hAnsi="Arial" w:cs="Arial"/>
                <w:sz w:val="20"/>
                <w:szCs w:val="20"/>
              </w:rPr>
              <w:t>1.6.3.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4606C041">
        <w:tc>
          <w:tcPr>
            <w:tcW w:w="1050" w:type="dxa"/>
            <w:vAlign w:val="center"/>
          </w:tcPr>
          <w:p w14:paraId="171CFF09" w14:textId="7991CB8D" w:rsidR="009A4373" w:rsidRDefault="009A4373" w:rsidP="00D95918">
            <w:pPr>
              <w:rPr>
                <w:rFonts w:ascii="Arial" w:hAnsi="Arial" w:cs="Arial"/>
                <w:sz w:val="20"/>
                <w:szCs w:val="20"/>
              </w:rPr>
            </w:pPr>
            <w:r>
              <w:rPr>
                <w:rFonts w:ascii="Arial" w:hAnsi="Arial" w:cs="Arial"/>
                <w:sz w:val="20"/>
                <w:szCs w:val="20"/>
              </w:rPr>
              <w:t>1.7.</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4606C041">
        <w:tc>
          <w:tcPr>
            <w:tcW w:w="1050" w:type="dxa"/>
            <w:vAlign w:val="center"/>
          </w:tcPr>
          <w:p w14:paraId="55696F92" w14:textId="636A0D0E" w:rsidR="00D95918" w:rsidRDefault="00D95918" w:rsidP="00D95918">
            <w:pPr>
              <w:rPr>
                <w:rFonts w:ascii="Arial" w:hAnsi="Arial" w:cs="Arial"/>
                <w:sz w:val="20"/>
                <w:szCs w:val="20"/>
              </w:rPr>
            </w:pPr>
            <w:r>
              <w:rPr>
                <w:rFonts w:ascii="Arial" w:hAnsi="Arial" w:cs="Arial"/>
                <w:sz w:val="20"/>
                <w:szCs w:val="20"/>
              </w:rPr>
              <w:t>1.7.</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6"/>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0"/>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11"/>
            </w:r>
            <w:r w:rsidRPr="0087340D">
              <w:rPr>
                <w:rFonts w:ascii="Arial" w:hAnsi="Arial" w:cs="Arial"/>
                <w:iCs/>
                <w:sz w:val="20"/>
                <w:szCs w:val="20"/>
                <w:lang w:val="en-GB"/>
              </w:rPr>
              <w:t xml:space="preserve"> listed in Article 92 (15) of the </w:t>
            </w:r>
            <w:proofErr w:type="gramStart"/>
            <w:r w:rsidRPr="0087340D">
              <w:rPr>
                <w:rFonts w:ascii="Arial" w:hAnsi="Arial" w:cs="Arial"/>
                <w:iCs/>
                <w:sz w:val="20"/>
                <w:szCs w:val="20"/>
                <w:lang w:val="en-GB"/>
              </w:rPr>
              <w:t>LPP</w:t>
            </w:r>
            <w:r w:rsidR="002A38F9">
              <w:rPr>
                <w:rFonts w:ascii="Arial" w:hAnsi="Arial" w:cs="Arial"/>
                <w:iCs/>
                <w:sz w:val="20"/>
                <w:szCs w:val="20"/>
                <w:lang w:val="en-GB"/>
              </w:rPr>
              <w:t>;</w:t>
            </w:r>
            <w:proofErr w:type="gramEnd"/>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4606C041">
        <w:trPr>
          <w:trHeight w:val="2222"/>
        </w:trPr>
        <w:tc>
          <w:tcPr>
            <w:tcW w:w="1050" w:type="dxa"/>
            <w:vAlign w:val="center"/>
          </w:tcPr>
          <w:p w14:paraId="1822B952" w14:textId="54B64548"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7"/>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4606C041">
        <w:tc>
          <w:tcPr>
            <w:tcW w:w="1050" w:type="dxa"/>
            <w:vAlign w:val="center"/>
          </w:tcPr>
          <w:p w14:paraId="10360AFE" w14:textId="1824312D"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8"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8"/>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4606C041">
        <w:tc>
          <w:tcPr>
            <w:tcW w:w="1050" w:type="dxa"/>
            <w:vAlign w:val="center"/>
          </w:tcPr>
          <w:p w14:paraId="58DC46E1" w14:textId="19BEEFD6" w:rsidR="009A4373" w:rsidRDefault="009A4373" w:rsidP="00D95918">
            <w:pPr>
              <w:jc w:val="both"/>
              <w:rPr>
                <w:rFonts w:ascii="Arial" w:hAnsi="Arial" w:cs="Arial"/>
                <w:sz w:val="20"/>
                <w:szCs w:val="20"/>
              </w:rPr>
            </w:pPr>
            <w:r>
              <w:rPr>
                <w:rFonts w:ascii="Arial" w:hAnsi="Arial" w:cs="Arial"/>
                <w:sz w:val="20"/>
                <w:szCs w:val="20"/>
              </w:rPr>
              <w:lastRenderedPageBreak/>
              <w:t>1.7.4.</w:t>
            </w:r>
          </w:p>
        </w:tc>
        <w:tc>
          <w:tcPr>
            <w:tcW w:w="6492" w:type="dxa"/>
          </w:tcPr>
          <w:p w14:paraId="159817A2" w14:textId="191545C2" w:rsidR="009A4373" w:rsidRPr="00A86A44" w:rsidRDefault="009A4373" w:rsidP="00D95918">
            <w:pPr>
              <w:jc w:val="both"/>
              <w:rPr>
                <w:rFonts w:ascii="Arial" w:hAnsi="Arial" w:cs="Arial"/>
                <w:sz w:val="20"/>
                <w:szCs w:val="20"/>
                <w:lang w:eastAsia="zh-CN"/>
              </w:rPr>
            </w:pPr>
            <w:r w:rsidRPr="00A86A4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1.7.1 ir 1.7.2 punktuose nurodyti subjektai ar su jais ketinamas sudaryti (sudarytas) sandoris neatitinka nacionalinio saugumo interesų.</w:t>
            </w:r>
          </w:p>
        </w:tc>
        <w:tc>
          <w:tcPr>
            <w:tcW w:w="7018" w:type="dxa"/>
          </w:tcPr>
          <w:p w14:paraId="06CF58ED" w14:textId="3D8850C5" w:rsidR="009A4373" w:rsidRPr="00A86A44" w:rsidRDefault="00F849F3"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1.7.1. and / or 1.7.2. of the GPC do not meet national security interests;</w:t>
            </w:r>
          </w:p>
        </w:tc>
      </w:tr>
      <w:tr w:rsidR="00D95918" w:rsidRPr="0008146C" w14:paraId="29F7C30C" w14:textId="77777777" w:rsidTr="4606C041">
        <w:tc>
          <w:tcPr>
            <w:tcW w:w="1050" w:type="dxa"/>
            <w:vAlign w:val="center"/>
          </w:tcPr>
          <w:p w14:paraId="4FFF30CA" w14:textId="24F6D6D8" w:rsidR="00D95918" w:rsidRPr="0008146C" w:rsidRDefault="00D95918" w:rsidP="00D95918">
            <w:pPr>
              <w:jc w:val="both"/>
              <w:rPr>
                <w:rFonts w:ascii="Arial" w:hAnsi="Arial" w:cs="Arial"/>
                <w:sz w:val="20"/>
                <w:szCs w:val="20"/>
              </w:rPr>
            </w:pPr>
            <w:r>
              <w:rPr>
                <w:rFonts w:ascii="Arial" w:hAnsi="Arial" w:cs="Arial"/>
                <w:sz w:val="20"/>
                <w:szCs w:val="20"/>
              </w:rPr>
              <w:t>1.</w:t>
            </w:r>
            <w:r w:rsidR="00500842">
              <w:rPr>
                <w:rFonts w:ascii="Arial" w:hAnsi="Arial" w:cs="Arial"/>
                <w:sz w:val="20"/>
                <w:szCs w:val="20"/>
              </w:rPr>
              <w:t>8</w:t>
            </w:r>
            <w:r>
              <w:rPr>
                <w:rFonts w:ascii="Arial" w:hAnsi="Arial" w:cs="Arial"/>
                <w:sz w:val="20"/>
                <w:szCs w:val="20"/>
              </w:rPr>
              <w:t>.</w:t>
            </w:r>
          </w:p>
        </w:tc>
        <w:tc>
          <w:tcPr>
            <w:tcW w:w="6492" w:type="dxa"/>
          </w:tcPr>
          <w:p w14:paraId="0BFF84A9" w14:textId="54815068" w:rsidR="00D95918" w:rsidRPr="00A86A44" w:rsidRDefault="00D95918" w:rsidP="00D95918">
            <w:pPr>
              <w:jc w:val="both"/>
              <w:rPr>
                <w:rFonts w:ascii="Arial" w:hAnsi="Arial" w:cs="Arial"/>
                <w:sz w:val="20"/>
                <w:szCs w:val="20"/>
              </w:rPr>
            </w:pPr>
            <w:r w:rsidRPr="00A86A4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A86A44">
              <w:rPr>
                <w:rFonts w:ascii="Arial" w:hAnsi="Arial" w:cs="Arial"/>
                <w:sz w:val="20"/>
                <w:szCs w:val="20"/>
                <w:lang w:val="en-GB"/>
              </w:rPr>
              <w:t>In particular I</w:t>
            </w:r>
            <w:proofErr w:type="gramEnd"/>
            <w:r w:rsidRPr="00A86A44">
              <w:rPr>
                <w:rFonts w:ascii="Arial" w:hAnsi="Arial" w:cs="Arial"/>
                <w:sz w:val="20"/>
                <w:szCs w:val="20"/>
                <w:lang w:val="en-GB"/>
              </w:rPr>
              <w:t xml:space="preserve"> declare that:</w:t>
            </w:r>
          </w:p>
        </w:tc>
      </w:tr>
      <w:tr w:rsidR="00D95918" w:rsidRPr="0008146C" w14:paraId="21A38C14" w14:textId="77777777" w:rsidTr="4606C041">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A86A44" w:rsidRDefault="00D95918" w:rsidP="00D95918">
            <w:pPr>
              <w:jc w:val="both"/>
              <w:rPr>
                <w:rFonts w:ascii="Arial" w:hAnsi="Arial" w:cs="Arial"/>
                <w:sz w:val="20"/>
                <w:szCs w:val="20"/>
              </w:rPr>
            </w:pPr>
            <w:bookmarkStart w:id="9" w:name="_Hlk121286676"/>
            <w:r w:rsidRPr="00A86A4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9"/>
          </w:p>
        </w:tc>
        <w:tc>
          <w:tcPr>
            <w:tcW w:w="7018" w:type="dxa"/>
          </w:tcPr>
          <w:p w14:paraId="5511A995" w14:textId="2B2BB8D8" w:rsidR="00D95918" w:rsidRPr="00DD6879" w:rsidRDefault="00D95918" w:rsidP="00DD6879">
            <w:pPr>
              <w:rPr>
                <w:rFonts w:ascii="Arial" w:eastAsia="Times New Roman" w:hAnsi="Arial" w:cs="Arial"/>
                <w:color w:val="000000" w:themeColor="text1"/>
                <w:sz w:val="20"/>
                <w:szCs w:val="20"/>
                <w:lang w:val="en-GB" w:eastAsia="lt-LT"/>
              </w:rPr>
            </w:pPr>
            <w:r w:rsidRPr="00A86A4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D95918" w:rsidRPr="0008146C" w14:paraId="02AE7556" w14:textId="77777777" w:rsidTr="4606C041">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4A99C44A" w:rsidR="00D95918" w:rsidRPr="00A86A44" w:rsidRDefault="00D95918" w:rsidP="00D95918">
            <w:pPr>
              <w:jc w:val="both"/>
              <w:rPr>
                <w:rFonts w:ascii="Arial" w:hAnsi="Arial" w:cs="Arial"/>
                <w:sz w:val="20"/>
                <w:szCs w:val="20"/>
              </w:rPr>
            </w:pPr>
            <w:bookmarkStart w:id="10" w:name="_Hlk121286691"/>
            <w:r w:rsidRPr="00A86A4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A86A44">
              <w:rPr>
                <w:rFonts w:ascii="Arial" w:eastAsia="Times New Roman" w:hAnsi="Arial" w:cs="Arial"/>
                <w:color w:val="000000" w:themeColor="text1"/>
                <w:sz w:val="20"/>
                <w:szCs w:val="20"/>
                <w:lang w:eastAsia="lt-LT"/>
              </w:rPr>
              <w:t>Paraiškos</w:t>
            </w:r>
            <w:r w:rsidRPr="00A86A44">
              <w:rPr>
                <w:rFonts w:ascii="Arial" w:eastAsia="Times New Roman" w:hAnsi="Arial" w:cs="Arial"/>
                <w:color w:val="000000" w:themeColor="text1"/>
                <w:sz w:val="20"/>
                <w:szCs w:val="20"/>
                <w:lang w:eastAsia="lt-LT"/>
              </w:rPr>
              <w:t xml:space="preserve"> 1.8 punkto a) papunktyje nurodytam subjektui;</w:t>
            </w:r>
            <w:bookmarkEnd w:id="10"/>
          </w:p>
        </w:tc>
        <w:tc>
          <w:tcPr>
            <w:tcW w:w="7018" w:type="dxa"/>
          </w:tcPr>
          <w:p w14:paraId="0787E024" w14:textId="55D9EFA0"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A86A44">
              <w:rPr>
                <w:rFonts w:ascii="Arial" w:hAnsi="Arial" w:cs="Arial"/>
                <w:sz w:val="20"/>
                <w:szCs w:val="20"/>
                <w:lang w:val="en-GB"/>
              </w:rPr>
              <w:t xml:space="preserve">in  </w:t>
            </w:r>
            <w:r w:rsidR="00522861" w:rsidRPr="00A86A44">
              <w:rPr>
                <w:rFonts w:ascii="Arial" w:hAnsi="Arial" w:cs="Arial"/>
                <w:sz w:val="20"/>
                <w:szCs w:val="20"/>
                <w:lang w:val="en-GB"/>
              </w:rPr>
              <w:t>Application</w:t>
            </w:r>
            <w:r w:rsidRPr="00A86A44">
              <w:rPr>
                <w:rFonts w:ascii="Arial" w:hAnsi="Arial" w:cs="Arial"/>
                <w:sz w:val="20"/>
                <w:szCs w:val="20"/>
                <w:lang w:val="en-GB"/>
              </w:rPr>
              <w:t>’s</w:t>
            </w:r>
            <w:proofErr w:type="gramEnd"/>
            <w:r w:rsidRPr="00A86A44">
              <w:rPr>
                <w:rFonts w:ascii="Arial" w:hAnsi="Arial" w:cs="Arial"/>
                <w:sz w:val="20"/>
                <w:szCs w:val="20"/>
                <w:lang w:val="en-GB"/>
              </w:rPr>
              <w:t xml:space="preserve"> section 1.8. point (a) of this paragraph;</w:t>
            </w:r>
          </w:p>
        </w:tc>
      </w:tr>
      <w:tr w:rsidR="00D95918" w:rsidRPr="0008146C" w14:paraId="1F3BA48C" w14:textId="77777777" w:rsidTr="4606C041">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552BD1EB" w:rsidR="00D95918" w:rsidRPr="00A86A44" w:rsidRDefault="00D95918" w:rsidP="00D95918">
            <w:pPr>
              <w:jc w:val="both"/>
              <w:rPr>
                <w:rFonts w:ascii="Arial" w:hAnsi="Arial" w:cs="Arial"/>
                <w:sz w:val="20"/>
                <w:szCs w:val="20"/>
              </w:rPr>
            </w:pPr>
            <w:bookmarkStart w:id="11" w:name="_Hlk121286797"/>
            <w:r w:rsidRPr="00A86A4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A86A44">
              <w:rPr>
                <w:rFonts w:ascii="Arial" w:eastAsia="Times New Roman" w:hAnsi="Arial" w:cs="Arial"/>
                <w:color w:val="000000"/>
                <w:sz w:val="20"/>
                <w:szCs w:val="20"/>
                <w:lang w:eastAsia="lt-LT"/>
              </w:rPr>
              <w:t>Paraiškos</w:t>
            </w:r>
            <w:r w:rsidRPr="00A86A44">
              <w:rPr>
                <w:rFonts w:ascii="Arial" w:eastAsia="Times New Roman" w:hAnsi="Arial" w:cs="Arial"/>
                <w:color w:val="000000"/>
                <w:sz w:val="20"/>
                <w:szCs w:val="20"/>
                <w:lang w:eastAsia="lt-LT"/>
              </w:rPr>
              <w:t xml:space="preserve"> </w:t>
            </w:r>
            <w:r w:rsidRPr="00A86A44">
              <w:rPr>
                <w:rFonts w:ascii="Arial" w:eastAsia="Times New Roman" w:hAnsi="Arial" w:cs="Arial"/>
                <w:color w:val="000000" w:themeColor="text1"/>
                <w:sz w:val="20"/>
                <w:szCs w:val="20"/>
                <w:lang w:eastAsia="lt-LT"/>
              </w:rPr>
              <w:t>1.</w:t>
            </w:r>
            <w:r w:rsidRPr="00A86A44">
              <w:rPr>
                <w:rFonts w:ascii="Arial" w:eastAsia="Times New Roman" w:hAnsi="Arial" w:cs="Arial"/>
                <w:color w:val="000000"/>
                <w:sz w:val="20"/>
                <w:szCs w:val="20"/>
                <w:lang w:eastAsia="lt-LT"/>
              </w:rPr>
              <w:t xml:space="preserve">8 punkto a) arba </w:t>
            </w:r>
            <w:r w:rsidRPr="00A86A44">
              <w:rPr>
                <w:rFonts w:ascii="Arial" w:eastAsia="Times New Roman" w:hAnsi="Arial" w:cs="Arial"/>
                <w:color w:val="000000" w:themeColor="text1"/>
                <w:sz w:val="20"/>
                <w:szCs w:val="20"/>
                <w:lang w:eastAsia="lt-LT"/>
              </w:rPr>
              <w:t>b)</w:t>
            </w:r>
            <w:r w:rsidRPr="00A86A44">
              <w:rPr>
                <w:rFonts w:ascii="Arial" w:eastAsia="Times New Roman" w:hAnsi="Arial" w:cs="Arial"/>
                <w:color w:val="000000"/>
                <w:sz w:val="20"/>
                <w:szCs w:val="20"/>
                <w:lang w:eastAsia="lt-LT"/>
              </w:rPr>
              <w:t xml:space="preserve"> papunktyje nurodyto subjekto vardu ar jo nurodymu;</w:t>
            </w:r>
            <w:bookmarkEnd w:id="11"/>
          </w:p>
        </w:tc>
        <w:tc>
          <w:tcPr>
            <w:tcW w:w="7018" w:type="dxa"/>
          </w:tcPr>
          <w:p w14:paraId="13A44018" w14:textId="3EA62FD7"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neither I nor the company </w:t>
            </w:r>
            <w:r w:rsidR="001223A8" w:rsidRPr="00A86A44">
              <w:rPr>
                <w:rFonts w:ascii="Arial" w:hAnsi="Arial" w:cs="Arial"/>
                <w:sz w:val="20"/>
                <w:szCs w:val="20"/>
                <w:lang w:val="en-GB"/>
              </w:rPr>
              <w:t xml:space="preserve">I </w:t>
            </w:r>
            <w:r w:rsidRPr="00A86A44">
              <w:rPr>
                <w:rFonts w:ascii="Arial" w:hAnsi="Arial" w:cs="Arial"/>
                <w:sz w:val="20"/>
                <w:szCs w:val="20"/>
                <w:lang w:val="en-GB"/>
              </w:rPr>
              <w:t xml:space="preserve">represent is a natural or legal person, entity or body act on behalf or at the direction of an entity referred to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 (a) or (b) above,</w:t>
            </w:r>
          </w:p>
        </w:tc>
      </w:tr>
      <w:tr w:rsidR="00D95918" w:rsidRPr="0008146C" w14:paraId="128FC663" w14:textId="77777777" w:rsidTr="4606C041">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146250AC" w:rsidR="00D95918" w:rsidRPr="00A86A44" w:rsidRDefault="00152D2C" w:rsidP="00D95918">
            <w:pPr>
              <w:jc w:val="both"/>
              <w:rPr>
                <w:rFonts w:ascii="Arial" w:hAnsi="Arial" w:cs="Arial"/>
                <w:sz w:val="20"/>
                <w:szCs w:val="20"/>
              </w:rPr>
            </w:pPr>
            <w:bookmarkStart w:id="12" w:name="_Hlk121286806"/>
            <w:r w:rsidRPr="00A86A44">
              <w:rPr>
                <w:rFonts w:ascii="Arial" w:eastAsia="Times New Roman" w:hAnsi="Arial" w:cs="Arial"/>
                <w:color w:val="000000"/>
                <w:sz w:val="20"/>
                <w:szCs w:val="20"/>
                <w:lang w:eastAsia="lt-LT"/>
              </w:rPr>
              <w:t>Paraiškos</w:t>
            </w:r>
            <w:r w:rsidR="00D95918" w:rsidRPr="00A86A44">
              <w:rPr>
                <w:rFonts w:ascii="Arial" w:eastAsia="Times New Roman" w:hAnsi="Arial" w:cs="Arial"/>
                <w:color w:val="000000"/>
                <w:sz w:val="20"/>
                <w:szCs w:val="20"/>
                <w:lang w:eastAsia="lt-LT"/>
              </w:rPr>
              <w:t xml:space="preserve"> </w:t>
            </w:r>
            <w:r w:rsidR="00D95918" w:rsidRPr="00A86A44">
              <w:rPr>
                <w:rFonts w:ascii="Arial" w:eastAsia="Times New Roman" w:hAnsi="Arial" w:cs="Arial"/>
                <w:color w:val="000000" w:themeColor="text1"/>
                <w:sz w:val="20"/>
                <w:szCs w:val="20"/>
                <w:lang w:eastAsia="lt-LT"/>
              </w:rPr>
              <w:t>1.8 punkto a)-c)</w:t>
            </w:r>
            <w:r w:rsidR="00D95918" w:rsidRPr="00A86A4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12"/>
          </w:p>
        </w:tc>
        <w:tc>
          <w:tcPr>
            <w:tcW w:w="7018" w:type="dxa"/>
          </w:tcPr>
          <w:p w14:paraId="7DAA8A7D" w14:textId="75341288"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A86A44">
              <w:rPr>
                <w:rFonts w:ascii="Arial" w:hAnsi="Arial" w:cs="Arial"/>
                <w:sz w:val="20"/>
                <w:szCs w:val="20"/>
                <w:lang w:val="en-GB"/>
              </w:rPr>
              <w:t>Application</w:t>
            </w:r>
            <w:r w:rsidRPr="00A86A44">
              <w:rPr>
                <w:rFonts w:ascii="Arial" w:hAnsi="Arial" w:cs="Arial"/>
                <w:sz w:val="20"/>
                <w:szCs w:val="20"/>
                <w:lang w:val="en-GB"/>
              </w:rPr>
              <w:t xml:space="preserve">’s </w:t>
            </w:r>
            <w:proofErr w:type="gramStart"/>
            <w:r w:rsidRPr="00A86A44">
              <w:rPr>
                <w:rFonts w:ascii="Arial" w:hAnsi="Arial" w:cs="Arial"/>
                <w:sz w:val="20"/>
                <w:szCs w:val="20"/>
                <w:lang w:val="en-GB"/>
              </w:rPr>
              <w:t>section  1.8.</w:t>
            </w:r>
            <w:proofErr w:type="gramEnd"/>
            <w:r w:rsidRPr="00A86A44">
              <w:rPr>
                <w:rFonts w:ascii="Arial" w:hAnsi="Arial" w:cs="Arial"/>
                <w:sz w:val="20"/>
                <w:szCs w:val="20"/>
                <w:lang w:val="en-GB"/>
              </w:rPr>
              <w:t xml:space="preserve"> points (a) to (c</w:t>
            </w:r>
            <w:proofErr w:type="gramStart"/>
            <w:r w:rsidRPr="00A86A44">
              <w:rPr>
                <w:rFonts w:ascii="Arial" w:hAnsi="Arial" w:cs="Arial"/>
                <w:sz w:val="20"/>
                <w:szCs w:val="20"/>
                <w:lang w:val="en-GB"/>
              </w:rPr>
              <w:t>) .</w:t>
            </w:r>
            <w:proofErr w:type="gramEnd"/>
          </w:p>
        </w:tc>
      </w:tr>
      <w:tr w:rsidR="00D95918" w:rsidRPr="0008146C" w14:paraId="06B896C1" w14:textId="77777777" w:rsidTr="4606C041">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t>1.</w:t>
            </w:r>
            <w:r w:rsidR="003C711D">
              <w:rPr>
                <w:rFonts w:ascii="Arial" w:hAnsi="Arial" w:cs="Arial"/>
                <w:sz w:val="20"/>
                <w:szCs w:val="20"/>
              </w:rPr>
              <w:t>9</w:t>
            </w:r>
            <w:r>
              <w:rPr>
                <w:rFonts w:ascii="Arial" w:hAnsi="Arial" w:cs="Arial"/>
                <w:sz w:val="20"/>
                <w:szCs w:val="20"/>
              </w:rPr>
              <w:t>.</w:t>
            </w:r>
          </w:p>
        </w:tc>
        <w:tc>
          <w:tcPr>
            <w:tcW w:w="6492" w:type="dxa"/>
          </w:tcPr>
          <w:p w14:paraId="3ECDD343" w14:textId="2E4052F4" w:rsidR="00D95918" w:rsidRPr="00A86A44" w:rsidRDefault="7A3BD6F2" w:rsidP="00D95918">
            <w:pPr>
              <w:jc w:val="both"/>
              <w:rPr>
                <w:rFonts w:ascii="Arial" w:hAnsi="Arial" w:cs="Arial"/>
                <w:sz w:val="20"/>
                <w:szCs w:val="20"/>
              </w:rPr>
            </w:pPr>
            <w:bookmarkStart w:id="13" w:name="_Hlk120885554"/>
            <w:r w:rsidRPr="4606C041">
              <w:rPr>
                <w:rFonts w:ascii="Arial" w:eastAsia="Times New Roman" w:hAnsi="Arial" w:cs="Arial"/>
                <w:color w:val="000000" w:themeColor="text1"/>
                <w:sz w:val="20"/>
                <w:szCs w:val="20"/>
                <w:lang w:eastAsia="lt-LT"/>
              </w:rPr>
              <w:t>Patvirtinu, kad Tiekėjui, Subtiekėjams, kuriuos esu pasitelkęs ar pasitelksiu ateityje, Ūkio subjektams, kurių pajėgumais remiuosi ir</w:t>
            </w:r>
            <w:r w:rsidR="4D5684DD" w:rsidRPr="4606C041">
              <w:rPr>
                <w:rFonts w:ascii="Arial" w:eastAsia="Times New Roman" w:hAnsi="Arial" w:cs="Arial"/>
                <w:color w:val="000000" w:themeColor="text1"/>
                <w:sz w:val="20"/>
                <w:szCs w:val="20"/>
                <w:lang w:eastAsia="lt-LT"/>
              </w:rPr>
              <w:t xml:space="preserve"> (ar)</w:t>
            </w:r>
            <w:r w:rsidRPr="4606C041">
              <w:rPr>
                <w:rFonts w:ascii="Arial" w:eastAsia="Times New Roman" w:hAnsi="Arial" w:cs="Arial"/>
                <w:color w:val="000000" w:themeColor="text1"/>
                <w:sz w:val="20"/>
                <w:szCs w:val="20"/>
                <w:lang w:eastAsia="lt-LT"/>
              </w:rPr>
              <w:t xml:space="preserve"> remsiuosi, prekių gamintojams ar juos kontroliuojantiems juridiniams ir (ar) fiziniams asmenims netaikomos </w:t>
            </w:r>
            <w:r w:rsidR="5CFF8574" w:rsidRPr="4606C041">
              <w:rPr>
                <w:rFonts w:ascii="Arial" w:hAnsi="Arial" w:cs="Arial"/>
                <w:sz w:val="20"/>
                <w:szCs w:val="20"/>
              </w:rPr>
              <w:t>tarptautinės sankcijos</w:t>
            </w:r>
            <w:r w:rsidRPr="4606C041">
              <w:rPr>
                <w:rFonts w:ascii="Arial" w:hAnsi="Arial" w:cs="Arial"/>
                <w:sz w:val="20"/>
                <w:szCs w:val="20"/>
              </w:rPr>
              <w:t xml:space="preserve"> (ribojamosios priemonės)</w:t>
            </w:r>
            <w:r w:rsidR="6508E7A8" w:rsidRPr="4606C041">
              <w:rPr>
                <w:rFonts w:ascii="Arial" w:hAnsi="Arial" w:cs="Arial"/>
                <w:sz w:val="20"/>
                <w:szCs w:val="20"/>
              </w:rPr>
              <w:t xml:space="preserve"> pagal Lietuvos Respublikos </w:t>
            </w:r>
            <w:r w:rsidR="6F83CA3D" w:rsidRPr="4606C041">
              <w:rPr>
                <w:rFonts w:ascii="Arial" w:hAnsi="Arial" w:cs="Arial"/>
                <w:sz w:val="20"/>
                <w:szCs w:val="20"/>
              </w:rPr>
              <w:t>t</w:t>
            </w:r>
            <w:r w:rsidR="6508E7A8" w:rsidRPr="4606C041">
              <w:rPr>
                <w:rFonts w:ascii="Arial" w:hAnsi="Arial" w:cs="Arial"/>
                <w:sz w:val="20"/>
                <w:szCs w:val="20"/>
              </w:rPr>
              <w:t>arptautinių sankcijų įstatymą</w:t>
            </w:r>
            <w:r w:rsidRPr="4606C041">
              <w:rPr>
                <w:rFonts w:ascii="Arial" w:hAnsi="Arial" w:cs="Arial"/>
                <w:sz w:val="20"/>
                <w:szCs w:val="20"/>
              </w:rPr>
              <w:t xml:space="preserve">. </w:t>
            </w:r>
            <w:bookmarkEnd w:id="13"/>
          </w:p>
        </w:tc>
        <w:tc>
          <w:tcPr>
            <w:tcW w:w="7018" w:type="dxa"/>
          </w:tcPr>
          <w:p w14:paraId="792E77D8" w14:textId="412B1E90" w:rsidR="00D95918" w:rsidRPr="00A86A44" w:rsidRDefault="7A3BD6F2" w:rsidP="00D95918">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w:t>
            </w:r>
            <w:r w:rsidR="72970C11" w:rsidRPr="41C49E72">
              <w:rPr>
                <w:rFonts w:ascii="Arial" w:hAnsi="Arial" w:cs="Arial"/>
                <w:sz w:val="20"/>
                <w:szCs w:val="20"/>
                <w:lang w:val="en-GB"/>
              </w:rPr>
              <w:t xml:space="preserve"> according to the International Sanctions Law of the Republic of Lithuania</w:t>
            </w:r>
            <w:r w:rsidRPr="41C49E72">
              <w:rPr>
                <w:rFonts w:ascii="Arial" w:hAnsi="Arial" w:cs="Arial"/>
                <w:sz w:val="20"/>
                <w:szCs w:val="20"/>
                <w:lang w:val="en-GB"/>
              </w:rPr>
              <w:t>.</w:t>
            </w:r>
          </w:p>
        </w:tc>
      </w:tr>
      <w:tr w:rsidR="00E44687" w:rsidRPr="0008146C" w14:paraId="783917E2" w14:textId="77777777" w:rsidTr="4606C041">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t>1.10.</w:t>
            </w:r>
          </w:p>
        </w:tc>
        <w:tc>
          <w:tcPr>
            <w:tcW w:w="6492" w:type="dxa"/>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xml:space="preserve">, kuris yra fizinis asmuo – nuolat gyvenantis ar turintys pilietybę) Europos Sąjungos valstybėje narėje, Šiaurės Atlanto sutarties organizacijos </w:t>
            </w:r>
            <w:r>
              <w:rPr>
                <w:rFonts w:ascii="Arial" w:hAnsi="Arial" w:cs="Arial"/>
                <w:sz w:val="20"/>
                <w:szCs w:val="20"/>
                <w:lang w:eastAsia="zh-CN"/>
              </w:rPr>
              <w:lastRenderedPageBreak/>
              <w:t>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w:t>
            </w:r>
            <w:r w:rsidRPr="00792D73">
              <w:rPr>
                <w:rFonts w:ascii="Arial" w:hAnsi="Arial" w:cs="Arial"/>
                <w:sz w:val="20"/>
                <w:szCs w:val="20"/>
                <w:lang w:val="en-GB"/>
              </w:rPr>
              <w:lastRenderedPageBreak/>
              <w:t>country which is a signatory to the international agreements referred to in Article 29 (4) of the LP</w:t>
            </w:r>
          </w:p>
        </w:tc>
      </w:tr>
      <w:tr w:rsidR="003741C4" w:rsidRPr="0008146C" w14:paraId="5AE13BEB" w14:textId="77777777" w:rsidTr="4606C041">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lastRenderedPageBreak/>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4"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4"/>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4606C041">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4606C041">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11255D" w:rsidRPr="0011255D" w14:paraId="74CEE0ED" w14:textId="77777777" w:rsidTr="4606C041">
        <w:tc>
          <w:tcPr>
            <w:tcW w:w="1050" w:type="dxa"/>
            <w:vAlign w:val="center"/>
          </w:tcPr>
          <w:p w14:paraId="300BF173" w14:textId="2B36FB91" w:rsidR="00511965" w:rsidRPr="0011255D" w:rsidRDefault="00511965" w:rsidP="0027769A">
            <w:pPr>
              <w:rPr>
                <w:rFonts w:ascii="Arial" w:hAnsi="Arial" w:cs="Arial"/>
                <w:sz w:val="20"/>
                <w:szCs w:val="20"/>
              </w:rPr>
            </w:pPr>
            <w:r w:rsidRPr="0011255D">
              <w:rPr>
                <w:rFonts w:ascii="Arial" w:hAnsi="Arial" w:cs="Arial"/>
                <w:sz w:val="20"/>
                <w:szCs w:val="20"/>
              </w:rPr>
              <w:t>2.1.</w:t>
            </w:r>
          </w:p>
        </w:tc>
        <w:tc>
          <w:tcPr>
            <w:tcW w:w="6492" w:type="dxa"/>
          </w:tcPr>
          <w:p w14:paraId="553AA29E" w14:textId="2C8907AD" w:rsidR="00511965" w:rsidRPr="0011255D" w:rsidRDefault="007D76C7" w:rsidP="00F63E7E">
            <w:pPr>
              <w:jc w:val="both"/>
              <w:rPr>
                <w:rFonts w:ascii="Arial" w:hAnsi="Arial" w:cs="Arial"/>
                <w:sz w:val="20"/>
                <w:szCs w:val="20"/>
                <w:lang w:eastAsia="zh-CN"/>
              </w:rPr>
            </w:pPr>
            <w:r w:rsidRPr="0011255D">
              <w:rPr>
                <w:rFonts w:ascii="Arial" w:hAnsi="Arial" w:cs="Arial"/>
                <w:sz w:val="20"/>
                <w:szCs w:val="20"/>
              </w:rPr>
              <w:t>Visa Tiekėjo Paraiška negali būti laikoma konfidencialia informacija</w:t>
            </w:r>
            <w:r w:rsidRPr="0011255D">
              <w:rPr>
                <w:rStyle w:val="FootnoteReference"/>
                <w:rFonts w:ascii="Arial" w:hAnsi="Arial" w:cs="Arial"/>
                <w:sz w:val="20"/>
                <w:szCs w:val="20"/>
              </w:rPr>
              <w:footnoteReference w:id="12"/>
            </w:r>
            <w:r w:rsidRPr="0011255D">
              <w:rPr>
                <w:rFonts w:ascii="Arial" w:hAnsi="Arial" w:cs="Arial"/>
                <w:sz w:val="20"/>
                <w:szCs w:val="20"/>
              </w:rPr>
              <w:t>, tačiau Tiekėjas gali nurodyti, kad tam tikra jo Paraiškoje pateikta informacija yra konfidenciali</w:t>
            </w:r>
            <w:r w:rsidR="009D6815" w:rsidRPr="0011255D">
              <w:rPr>
                <w:rFonts w:ascii="Arial" w:hAnsi="Arial" w:cs="Arial"/>
                <w:sz w:val="20"/>
                <w:szCs w:val="20"/>
              </w:rPr>
              <w:t xml:space="preserve">, </w:t>
            </w:r>
            <w:bookmarkStart w:id="15" w:name="_Hlk150171704"/>
            <w:bookmarkStart w:id="16" w:name="_Hlk150172734"/>
            <w:r w:rsidR="009D6815" w:rsidRPr="0011255D">
              <w:rPr>
                <w:rFonts w:ascii="Arial" w:hAnsi="Arial" w:cs="Arial"/>
                <w:sz w:val="20"/>
                <w:szCs w:val="20"/>
              </w:rPr>
              <w:t>, atitinkamus dokumentus arba informaciją pažymėdamas žyma „KONFIDENCIALU“. Bet kokiu atveju,</w:t>
            </w:r>
            <w:bookmarkEnd w:id="15"/>
            <w:r w:rsidR="009D6815" w:rsidRPr="0011255D">
              <w:rPr>
                <w:rFonts w:ascii="Arial" w:hAnsi="Arial" w:cs="Arial"/>
                <w:sz w:val="20"/>
                <w:szCs w:val="20"/>
              </w:rPr>
              <w:t xml:space="preserve"> visą</w:t>
            </w:r>
            <w:bookmarkEnd w:id="16"/>
            <w:r w:rsidRPr="0011255D">
              <w:rPr>
                <w:rFonts w:ascii="Arial" w:hAnsi="Arial" w:cs="Arial"/>
                <w:sz w:val="20"/>
                <w:szCs w:val="20"/>
              </w:rPr>
              <w:t xml:space="preserve">. </w:t>
            </w:r>
            <w:r w:rsidR="00025EEF" w:rsidRPr="0011255D">
              <w:rPr>
                <w:rFonts w:ascii="Arial" w:hAnsi="Arial" w:cs="Arial"/>
                <w:sz w:val="20"/>
                <w:szCs w:val="20"/>
              </w:rPr>
              <w:t xml:space="preserve">Paraiškos </w:t>
            </w:r>
            <w:r w:rsidRPr="0011255D">
              <w:rPr>
                <w:rFonts w:ascii="Arial" w:hAnsi="Arial" w:cs="Arial"/>
                <w:sz w:val="20"/>
                <w:szCs w:val="20"/>
              </w:rPr>
              <w:t xml:space="preserve">konfidencialią informaciją Perkančiojo subjekto prašymu privalės nurodyti </w:t>
            </w:r>
            <w:r w:rsidRPr="0011255D">
              <w:rPr>
                <w:rFonts w:ascii="Arial" w:hAnsi="Arial" w:cs="Arial"/>
                <w:sz w:val="20"/>
                <w:szCs w:val="20"/>
                <w:u w:val="single"/>
              </w:rPr>
              <w:t>galimas laimėtojas/laimėtojas</w:t>
            </w:r>
            <w:r w:rsidRPr="0011255D">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11255D">
              <w:rPr>
                <w:rFonts w:ascii="Arial" w:hAnsi="Arial" w:cs="Arial"/>
                <w:sz w:val="20"/>
                <w:szCs w:val="20"/>
              </w:rPr>
              <w:t>Paraišką</w:t>
            </w:r>
            <w:r w:rsidRPr="0011255D">
              <w:rPr>
                <w:rStyle w:val="FootnoteReference"/>
                <w:rFonts w:ascii="Arial" w:hAnsi="Arial" w:cs="Arial"/>
                <w:sz w:val="20"/>
                <w:szCs w:val="20"/>
              </w:rPr>
              <w:footnoteReference w:id="13"/>
            </w:r>
            <w:r w:rsidRPr="0011255D">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11255D" w:rsidRDefault="00B460E7" w:rsidP="00F63E7E">
            <w:pPr>
              <w:jc w:val="both"/>
              <w:rPr>
                <w:rFonts w:ascii="Arial" w:hAnsi="Arial" w:cs="Arial"/>
                <w:sz w:val="20"/>
                <w:szCs w:val="20"/>
              </w:rPr>
            </w:pPr>
            <w:bookmarkStart w:id="18" w:name="_Hlk27650022"/>
            <w:r w:rsidRPr="0011255D">
              <w:rPr>
                <w:rFonts w:ascii="Arial" w:hAnsi="Arial" w:cs="Arial"/>
                <w:sz w:val="20"/>
                <w:szCs w:val="20"/>
                <w:lang w:val="en-GB"/>
              </w:rPr>
              <w:t>The entire Application of the Supplier may not be considered confidential</w:t>
            </w:r>
            <w:r w:rsidRPr="0011255D">
              <w:rPr>
                <w:rStyle w:val="FootnoteReference"/>
                <w:rFonts w:ascii="Arial" w:hAnsi="Arial" w:cs="Arial"/>
                <w:sz w:val="20"/>
                <w:szCs w:val="20"/>
                <w:lang w:val="en-GB"/>
              </w:rPr>
              <w:footnoteReference w:id="14"/>
            </w:r>
            <w:r w:rsidRPr="0011255D">
              <w:rPr>
                <w:rFonts w:ascii="Arial" w:hAnsi="Arial" w:cs="Arial"/>
                <w:sz w:val="20"/>
                <w:szCs w:val="20"/>
                <w:lang w:val="en-GB"/>
              </w:rPr>
              <w:t>, but the Supplier may indicate that certain information provided in Application is confidential</w:t>
            </w:r>
            <w:r w:rsidR="009D6815" w:rsidRPr="0011255D">
              <w:rPr>
                <w:rFonts w:ascii="Arial" w:hAnsi="Arial" w:cs="Arial"/>
                <w:sz w:val="20"/>
                <w:szCs w:val="20"/>
                <w:lang w:val="en-GB"/>
              </w:rPr>
              <w:t xml:space="preserve"> y marking the respective documents or information as “CONFIDENTIAL”. In any case, all</w:t>
            </w:r>
            <w:bookmarkEnd w:id="18"/>
            <w:r w:rsidR="009D6815" w:rsidRPr="0011255D">
              <w:rPr>
                <w:rFonts w:ascii="Arial" w:hAnsi="Arial" w:cs="Arial"/>
                <w:sz w:val="20"/>
                <w:szCs w:val="20"/>
                <w:lang w:val="en-GB"/>
              </w:rPr>
              <w:t xml:space="preserve"> c</w:t>
            </w:r>
            <w:r w:rsidRPr="0011255D">
              <w:rPr>
                <w:rFonts w:ascii="Arial" w:hAnsi="Arial" w:cs="Arial"/>
                <w:sz w:val="20"/>
                <w:szCs w:val="20"/>
                <w:lang w:val="en-GB"/>
              </w:rPr>
              <w:t xml:space="preserve">onfidential information of the </w:t>
            </w:r>
            <w:r w:rsidR="00025EEF" w:rsidRPr="0011255D">
              <w:rPr>
                <w:rFonts w:ascii="Arial" w:hAnsi="Arial" w:cs="Arial"/>
                <w:sz w:val="20"/>
                <w:szCs w:val="20"/>
                <w:lang w:val="en-GB"/>
              </w:rPr>
              <w:t xml:space="preserve">Application </w:t>
            </w:r>
            <w:r w:rsidRPr="0011255D">
              <w:rPr>
                <w:rFonts w:ascii="Arial" w:hAnsi="Arial" w:cs="Arial"/>
                <w:sz w:val="20"/>
                <w:szCs w:val="20"/>
                <w:lang w:val="en-GB"/>
              </w:rPr>
              <w:t xml:space="preserve">must be provided </w:t>
            </w:r>
            <w:r w:rsidRPr="0011255D">
              <w:rPr>
                <w:rFonts w:ascii="Arial" w:hAnsi="Arial" w:cs="Arial"/>
                <w:sz w:val="20"/>
                <w:szCs w:val="20"/>
                <w:u w:val="single"/>
                <w:lang w:val="en-GB"/>
              </w:rPr>
              <w:t>by the potential winner / winner</w:t>
            </w:r>
            <w:r w:rsidRPr="0011255D">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11255D">
              <w:rPr>
                <w:rFonts w:ascii="Arial" w:hAnsi="Arial" w:cs="Arial"/>
                <w:sz w:val="20"/>
                <w:szCs w:val="20"/>
                <w:lang w:val="en-GB"/>
              </w:rPr>
              <w:t>Application</w:t>
            </w:r>
            <w:r w:rsidR="00DE2AD1" w:rsidRPr="0011255D">
              <w:rPr>
                <w:rStyle w:val="FootnoteReference"/>
                <w:rFonts w:ascii="Arial" w:hAnsi="Arial" w:cs="Arial"/>
                <w:sz w:val="20"/>
                <w:szCs w:val="20"/>
                <w:lang w:val="en-GB"/>
              </w:rPr>
              <w:footnoteReference w:id="15"/>
            </w:r>
            <w:r w:rsidRPr="0011255D">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4606C041">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16"/>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9" w:name="_Hlk112330786"/>
      <w:r w:rsidR="00811A7E" w:rsidRPr="00030F63">
        <w:rPr>
          <w:rFonts w:ascii="Arial" w:hAnsi="Arial" w:cs="Arial"/>
          <w:i/>
          <w:iCs/>
          <w:sz w:val="20"/>
          <w:szCs w:val="20"/>
          <w:lang w:val="en-GB"/>
        </w:rPr>
        <w:t>signature of the Supplier or a person authorised by the Supplier</w:t>
      </w:r>
      <w:bookmarkEnd w:id="19"/>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17"/>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C9B7" w14:textId="77777777" w:rsidR="009337E5" w:rsidRDefault="009337E5" w:rsidP="00792C08">
      <w:pPr>
        <w:spacing w:after="0" w:line="240" w:lineRule="auto"/>
      </w:pPr>
      <w:r>
        <w:separator/>
      </w:r>
    </w:p>
  </w:endnote>
  <w:endnote w:type="continuationSeparator" w:id="0">
    <w:p w14:paraId="06899BC2" w14:textId="77777777" w:rsidR="009337E5" w:rsidRDefault="009337E5"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F05C" w14:textId="77777777" w:rsidR="009337E5" w:rsidRDefault="009337E5" w:rsidP="00792C08">
      <w:pPr>
        <w:spacing w:after="0" w:line="240" w:lineRule="auto"/>
      </w:pPr>
      <w:r>
        <w:separator/>
      </w:r>
    </w:p>
  </w:footnote>
  <w:footnote w:type="continuationSeparator" w:id="0">
    <w:p w14:paraId="43498821" w14:textId="77777777" w:rsidR="009337E5" w:rsidRDefault="009337E5" w:rsidP="00792C08">
      <w:pPr>
        <w:spacing w:after="0" w:line="240" w:lineRule="auto"/>
      </w:pPr>
      <w:r>
        <w:continuationSeparator/>
      </w:r>
    </w:p>
  </w:footnote>
  <w:footnote w:id="1">
    <w:p w14:paraId="1312AD8D" w14:textId="77777777" w:rsidR="00B368F2" w:rsidRPr="00C93BCD" w:rsidRDefault="00B368F2" w:rsidP="008C6AFA">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2">
    <w:p w14:paraId="4E98AAB3"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rPr>
        <w:t>Lietuvos Respublikos Seimas pripažino Baltarusijos Respublikoje, Astravo rajone, statomą branduolinę elektrinę nesaugia branduoline elektrine, kuri kelia grėsmę Lietuvos Respublikos nacionaliniam saugumui, aplinkai ir visuomenės sveikatai.</w:t>
      </w:r>
    </w:p>
  </w:footnote>
  <w:footnote w:id="3">
    <w:p w14:paraId="51D982DF"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4D1C0D2F" w14:textId="77777777"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w:t>
      </w:r>
      <w:proofErr w:type="spellStart"/>
      <w:r w:rsidRPr="007D4853">
        <w:rPr>
          <w:rFonts w:ascii="Arial" w:hAnsi="Arial" w:cs="Arial"/>
          <w:sz w:val="16"/>
          <w:szCs w:val="16"/>
          <w:lang w:val="en-US"/>
        </w:rPr>
        <w:t>Astrava</w:t>
      </w:r>
      <w:proofErr w:type="spellEnd"/>
      <w:r w:rsidRPr="007D4853">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5">
    <w:p w14:paraId="4832AEEC" w14:textId="44FDCEC1"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6">
    <w:p w14:paraId="5B6D6E52" w14:textId="57F1ABE9"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7">
    <w:p w14:paraId="102E30C9" w14:textId="6D5D013A"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8">
    <w:p w14:paraId="7994AC66" w14:textId="77777777" w:rsidR="00F10934" w:rsidRPr="00C93BCD" w:rsidRDefault="00F10934" w:rsidP="007D4853">
      <w:pPr>
        <w:pStyle w:val="FootnoteText"/>
        <w:jc w:val="both"/>
        <w:rPr>
          <w:rFonts w:ascii="Trebuchet MS" w:hAnsi="Trebuchet MS"/>
          <w:sz w:val="16"/>
          <w:szCs w:val="16"/>
        </w:rPr>
      </w:pPr>
      <w:r w:rsidRPr="007D4853">
        <w:rPr>
          <w:rFonts w:ascii="Arial" w:hAnsi="Arial" w:cs="Arial"/>
          <w:sz w:val="16"/>
          <w:szCs w:val="16"/>
          <w:vertAlign w:val="superscript"/>
        </w:rPr>
        <w:footnoteRef/>
      </w:r>
      <w:r w:rsidRPr="007D4853">
        <w:rPr>
          <w:rFonts w:ascii="Arial" w:hAnsi="Arial" w:cs="Arial"/>
          <w:sz w:val="16"/>
          <w:szCs w:val="16"/>
        </w:rPr>
        <w:t xml:space="preserve"> </w:t>
      </w:r>
      <w:r w:rsidRPr="007D4853">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9">
    <w:p w14:paraId="1B5ECB64" w14:textId="24050A61" w:rsidR="00B460E7" w:rsidRPr="007D4853" w:rsidRDefault="00B460E7"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Law of the Republic of Lithuania on the Recognition of an Unsafe Nuclear Power Plant in the Astrava</w:t>
      </w:r>
      <w:r w:rsidR="00300173">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11">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12">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7"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7"/>
    </w:p>
  </w:footnote>
  <w:footnote w:id="14">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8045E0">
        <w:rPr>
          <w:rFonts w:ascii="Arial" w:hAnsi="Arial" w:cs="Arial"/>
          <w:sz w:val="16"/>
          <w:szCs w:val="16"/>
          <w:lang w:val="en-GB"/>
        </w:rPr>
        <w:t>interests;</w:t>
      </w:r>
      <w:proofErr w:type="gramEnd"/>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5">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17">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C6A39"/>
    <w:rsid w:val="000E3EA9"/>
    <w:rsid w:val="000E46E7"/>
    <w:rsid w:val="000E5BBC"/>
    <w:rsid w:val="00110D63"/>
    <w:rsid w:val="00110EDA"/>
    <w:rsid w:val="0011255D"/>
    <w:rsid w:val="001223A8"/>
    <w:rsid w:val="001243F2"/>
    <w:rsid w:val="00152D2C"/>
    <w:rsid w:val="00155F79"/>
    <w:rsid w:val="00173D4A"/>
    <w:rsid w:val="00174CFA"/>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F0C62"/>
    <w:rsid w:val="0050084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95928"/>
    <w:rsid w:val="006A6685"/>
    <w:rsid w:val="006D589C"/>
    <w:rsid w:val="007050FB"/>
    <w:rsid w:val="00736650"/>
    <w:rsid w:val="00741FED"/>
    <w:rsid w:val="0074283F"/>
    <w:rsid w:val="0075478A"/>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3713C"/>
    <w:rsid w:val="0085152A"/>
    <w:rsid w:val="0087340D"/>
    <w:rsid w:val="0088555B"/>
    <w:rsid w:val="008A5EBD"/>
    <w:rsid w:val="008A6FC0"/>
    <w:rsid w:val="008B4D6D"/>
    <w:rsid w:val="008C693C"/>
    <w:rsid w:val="008C6AFA"/>
    <w:rsid w:val="008D1271"/>
    <w:rsid w:val="0092731B"/>
    <w:rsid w:val="00930218"/>
    <w:rsid w:val="009337E5"/>
    <w:rsid w:val="0093676D"/>
    <w:rsid w:val="009431E9"/>
    <w:rsid w:val="00953DD5"/>
    <w:rsid w:val="00976368"/>
    <w:rsid w:val="00981D01"/>
    <w:rsid w:val="009A4373"/>
    <w:rsid w:val="009A5DE6"/>
    <w:rsid w:val="009A7CF9"/>
    <w:rsid w:val="009C5360"/>
    <w:rsid w:val="009D5360"/>
    <w:rsid w:val="009D6815"/>
    <w:rsid w:val="009D7964"/>
    <w:rsid w:val="009F5290"/>
    <w:rsid w:val="00A022FA"/>
    <w:rsid w:val="00A065F2"/>
    <w:rsid w:val="00A06CF9"/>
    <w:rsid w:val="00A27A2A"/>
    <w:rsid w:val="00A65F7F"/>
    <w:rsid w:val="00A76522"/>
    <w:rsid w:val="00A81648"/>
    <w:rsid w:val="00A84D1C"/>
    <w:rsid w:val="00A86A44"/>
    <w:rsid w:val="00B368F2"/>
    <w:rsid w:val="00B43ADB"/>
    <w:rsid w:val="00B43E95"/>
    <w:rsid w:val="00B460E7"/>
    <w:rsid w:val="00B656EC"/>
    <w:rsid w:val="00B66D74"/>
    <w:rsid w:val="00C11868"/>
    <w:rsid w:val="00C162B0"/>
    <w:rsid w:val="00C24021"/>
    <w:rsid w:val="00C97A71"/>
    <w:rsid w:val="00CA6E83"/>
    <w:rsid w:val="00CB339C"/>
    <w:rsid w:val="00CB3A48"/>
    <w:rsid w:val="00CB6821"/>
    <w:rsid w:val="00CC18D0"/>
    <w:rsid w:val="00D81606"/>
    <w:rsid w:val="00D85C20"/>
    <w:rsid w:val="00D95918"/>
    <w:rsid w:val="00DA5B0C"/>
    <w:rsid w:val="00DA6567"/>
    <w:rsid w:val="00DB6DF6"/>
    <w:rsid w:val="00DD6879"/>
    <w:rsid w:val="00DE2AD1"/>
    <w:rsid w:val="00DF19B0"/>
    <w:rsid w:val="00E156DA"/>
    <w:rsid w:val="00E44687"/>
    <w:rsid w:val="00E64561"/>
    <w:rsid w:val="00E85748"/>
    <w:rsid w:val="00EA1F94"/>
    <w:rsid w:val="00EF78E1"/>
    <w:rsid w:val="00F104B6"/>
    <w:rsid w:val="00F10934"/>
    <w:rsid w:val="00F63E7E"/>
    <w:rsid w:val="00F849F3"/>
    <w:rsid w:val="00F97AF8"/>
    <w:rsid w:val="00FC29F1"/>
    <w:rsid w:val="00FE2164"/>
    <w:rsid w:val="03BCA235"/>
    <w:rsid w:val="1B324385"/>
    <w:rsid w:val="2468CC5A"/>
    <w:rsid w:val="2CE71717"/>
    <w:rsid w:val="3AA5D08E"/>
    <w:rsid w:val="3DCECF1F"/>
    <w:rsid w:val="41C49E72"/>
    <w:rsid w:val="4606C041"/>
    <w:rsid w:val="4D5684DD"/>
    <w:rsid w:val="5150DAC2"/>
    <w:rsid w:val="52B8DC51"/>
    <w:rsid w:val="5C88457A"/>
    <w:rsid w:val="5CFF8574"/>
    <w:rsid w:val="619BA78E"/>
    <w:rsid w:val="6508E7A8"/>
    <w:rsid w:val="650C4AF2"/>
    <w:rsid w:val="6D476896"/>
    <w:rsid w:val="6F83CA3D"/>
    <w:rsid w:val="72970C11"/>
    <w:rsid w:val="7A3BD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22E09-CE7C-4DA6-B954-E7EF4FE48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4520C8F3-695A-49D8-B0BA-DE200A94D3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52AF-C82F-4CCF-B285-3D12E49C3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2864</Words>
  <Characters>16330</Characters>
  <Application>Microsoft Office Word</Application>
  <DocSecurity>0</DocSecurity>
  <Lines>136</Lines>
  <Paragraphs>38</Paragraphs>
  <ScaleCrop>false</ScaleCrop>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21</cp:revision>
  <dcterms:created xsi:type="dcterms:W3CDTF">2023-05-15T14:23:00Z</dcterms:created>
  <dcterms:modified xsi:type="dcterms:W3CDTF">2025-01-20T14:01:00Z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